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F8876" w14:textId="0BC2D5E7" w:rsidR="00DB0C39" w:rsidRPr="00C6784A" w:rsidRDefault="008B094C" w:rsidP="00BB5381">
      <w:pPr>
        <w:spacing w:line="276" w:lineRule="auto"/>
        <w:ind w:left="-284"/>
        <w:jc w:val="center"/>
        <w:rPr>
          <w:rFonts w:ascii="Arial" w:hAnsi="Arial" w:cs="Arial"/>
          <w:b/>
          <w:bCs/>
          <w:sz w:val="40"/>
          <w:szCs w:val="40"/>
        </w:rPr>
      </w:pPr>
      <w:r w:rsidRPr="00C6784A">
        <w:rPr>
          <w:rFonts w:ascii="Arial" w:hAnsi="Arial" w:cs="Arial"/>
          <w:b/>
          <w:bCs/>
          <w:sz w:val="40"/>
          <w:szCs w:val="40"/>
        </w:rPr>
        <w:t>F</w:t>
      </w:r>
      <w:r w:rsidR="00691815" w:rsidRPr="00C6784A">
        <w:rPr>
          <w:rFonts w:ascii="Arial" w:hAnsi="Arial" w:cs="Arial"/>
          <w:b/>
          <w:bCs/>
          <w:sz w:val="40"/>
          <w:szCs w:val="40"/>
        </w:rPr>
        <w:t xml:space="preserve">EL </w:t>
      </w:r>
      <w:r w:rsidR="00F23FFD" w:rsidRPr="00C6784A">
        <w:rPr>
          <w:rFonts w:ascii="Arial" w:hAnsi="Arial" w:cs="Arial"/>
          <w:b/>
          <w:bCs/>
          <w:sz w:val="40"/>
          <w:szCs w:val="40"/>
        </w:rPr>
        <w:t xml:space="preserve">Funding </w:t>
      </w:r>
      <w:r w:rsidR="00DB0C39" w:rsidRPr="00C6784A">
        <w:rPr>
          <w:rFonts w:ascii="Arial" w:hAnsi="Arial" w:cs="Arial"/>
          <w:b/>
          <w:bCs/>
          <w:sz w:val="40"/>
          <w:szCs w:val="40"/>
        </w:rPr>
        <w:t>Advance</w:t>
      </w:r>
      <w:r w:rsidR="00BB5381" w:rsidRPr="00C6784A">
        <w:rPr>
          <w:rFonts w:ascii="Arial" w:hAnsi="Arial" w:cs="Arial"/>
          <w:b/>
          <w:bCs/>
          <w:sz w:val="40"/>
          <w:szCs w:val="40"/>
        </w:rPr>
        <w:t xml:space="preserve"> / Missed</w:t>
      </w:r>
      <w:r w:rsidR="00DB0C39" w:rsidRPr="00C6784A">
        <w:rPr>
          <w:rFonts w:ascii="Arial" w:hAnsi="Arial" w:cs="Arial"/>
          <w:b/>
          <w:bCs/>
          <w:sz w:val="40"/>
          <w:szCs w:val="40"/>
        </w:rPr>
        <w:t xml:space="preserve"> Payment Request</w:t>
      </w:r>
      <w:r w:rsidR="00BB5381" w:rsidRPr="00C6784A">
        <w:rPr>
          <w:rFonts w:ascii="Arial" w:hAnsi="Arial" w:cs="Arial"/>
          <w:b/>
          <w:bCs/>
          <w:sz w:val="40"/>
          <w:szCs w:val="40"/>
        </w:rPr>
        <w:t xml:space="preserve"> Form</w:t>
      </w:r>
    </w:p>
    <w:p w14:paraId="0881B7D1" w14:textId="1E5F9B68" w:rsidR="0008285E" w:rsidRDefault="0008285E" w:rsidP="00F90555">
      <w:pPr>
        <w:spacing w:line="276" w:lineRule="auto"/>
        <w:rPr>
          <w:rFonts w:ascii="Arial" w:hAnsi="Arial" w:cs="Arial"/>
          <w:sz w:val="24"/>
          <w:szCs w:val="24"/>
        </w:rPr>
      </w:pPr>
    </w:p>
    <w:p w14:paraId="22AB16A7" w14:textId="7711F2F0" w:rsidR="00C6358C" w:rsidRDefault="00F23FFD" w:rsidP="00F90555">
      <w:pPr>
        <w:spacing w:line="276" w:lineRule="auto"/>
        <w:rPr>
          <w:rFonts w:ascii="Arial" w:hAnsi="Arial" w:cs="Arial"/>
          <w:sz w:val="24"/>
          <w:szCs w:val="24"/>
        </w:rPr>
      </w:pPr>
      <w:r w:rsidRPr="00F23FFD">
        <w:rPr>
          <w:rFonts w:ascii="Arial" w:hAnsi="Arial" w:cs="Arial"/>
          <w:sz w:val="24"/>
          <w:szCs w:val="24"/>
        </w:rPr>
        <w:t>If you</w:t>
      </w:r>
      <w:r>
        <w:rPr>
          <w:rFonts w:ascii="Arial" w:hAnsi="Arial" w:cs="Arial"/>
          <w:sz w:val="24"/>
          <w:szCs w:val="24"/>
        </w:rPr>
        <w:t xml:space="preserve"> </w:t>
      </w:r>
      <w:r w:rsidR="002A2132">
        <w:rPr>
          <w:rFonts w:ascii="Arial" w:hAnsi="Arial" w:cs="Arial"/>
          <w:sz w:val="24"/>
          <w:szCs w:val="24"/>
        </w:rPr>
        <w:t xml:space="preserve">would like </w:t>
      </w:r>
      <w:r w:rsidR="008E3E54">
        <w:rPr>
          <w:rFonts w:ascii="Arial" w:hAnsi="Arial" w:cs="Arial"/>
          <w:sz w:val="24"/>
          <w:szCs w:val="24"/>
        </w:rPr>
        <w:t>to request</w:t>
      </w:r>
      <w:r>
        <w:rPr>
          <w:rFonts w:ascii="Arial" w:hAnsi="Arial" w:cs="Arial"/>
          <w:sz w:val="24"/>
          <w:szCs w:val="24"/>
        </w:rPr>
        <w:t xml:space="preserve"> an Advance</w:t>
      </w:r>
      <w:r w:rsidR="00370BB5">
        <w:rPr>
          <w:rFonts w:ascii="Arial" w:hAnsi="Arial" w:cs="Arial"/>
          <w:sz w:val="24"/>
          <w:szCs w:val="24"/>
        </w:rPr>
        <w:t>d / Missed</w:t>
      </w:r>
      <w:r>
        <w:rPr>
          <w:rFonts w:ascii="Arial" w:hAnsi="Arial" w:cs="Arial"/>
          <w:sz w:val="24"/>
          <w:szCs w:val="24"/>
        </w:rPr>
        <w:t xml:space="preserve"> Payment </w:t>
      </w:r>
      <w:r w:rsidR="002A2132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FEL </w:t>
      </w:r>
      <w:r w:rsidR="00C6358C">
        <w:rPr>
          <w:rFonts w:ascii="Arial" w:hAnsi="Arial" w:cs="Arial"/>
          <w:sz w:val="24"/>
          <w:szCs w:val="24"/>
        </w:rPr>
        <w:t>Funding,</w:t>
      </w:r>
      <w:r>
        <w:rPr>
          <w:rFonts w:ascii="Arial" w:hAnsi="Arial" w:cs="Arial"/>
          <w:sz w:val="24"/>
          <w:szCs w:val="24"/>
        </w:rPr>
        <w:t xml:space="preserve"> </w:t>
      </w:r>
      <w:r w:rsidR="002A2132">
        <w:rPr>
          <w:rFonts w:ascii="Arial" w:hAnsi="Arial" w:cs="Arial"/>
          <w:sz w:val="24"/>
          <w:szCs w:val="24"/>
        </w:rPr>
        <w:t xml:space="preserve">SCC Officers require a minimum of 5 working </w:t>
      </w:r>
      <w:r w:rsidR="008E3E54">
        <w:rPr>
          <w:rFonts w:ascii="Arial" w:hAnsi="Arial" w:cs="Arial"/>
          <w:sz w:val="24"/>
          <w:szCs w:val="24"/>
        </w:rPr>
        <w:t xml:space="preserve">days’ </w:t>
      </w:r>
      <w:r w:rsidR="000B1CE2">
        <w:rPr>
          <w:rFonts w:ascii="Arial" w:hAnsi="Arial" w:cs="Arial"/>
          <w:sz w:val="24"/>
          <w:szCs w:val="24"/>
        </w:rPr>
        <w:t>notice to</w:t>
      </w:r>
      <w:r w:rsidR="002A2132">
        <w:rPr>
          <w:rFonts w:ascii="Arial" w:hAnsi="Arial" w:cs="Arial"/>
          <w:sz w:val="24"/>
          <w:szCs w:val="24"/>
        </w:rPr>
        <w:t xml:space="preserve"> allow </w:t>
      </w:r>
      <w:r w:rsidR="006F07AE">
        <w:rPr>
          <w:rFonts w:ascii="Arial" w:hAnsi="Arial" w:cs="Arial"/>
          <w:sz w:val="24"/>
          <w:szCs w:val="24"/>
        </w:rPr>
        <w:t xml:space="preserve">for </w:t>
      </w:r>
      <w:r w:rsidR="002A2132">
        <w:rPr>
          <w:rFonts w:ascii="Arial" w:hAnsi="Arial" w:cs="Arial"/>
          <w:sz w:val="24"/>
          <w:szCs w:val="24"/>
        </w:rPr>
        <w:t xml:space="preserve">pupil data checks to be made prior to any </w:t>
      </w:r>
      <w:r>
        <w:rPr>
          <w:rFonts w:ascii="Arial" w:hAnsi="Arial" w:cs="Arial"/>
          <w:sz w:val="24"/>
          <w:szCs w:val="24"/>
        </w:rPr>
        <w:t>approv</w:t>
      </w:r>
      <w:r w:rsidR="002A2132">
        <w:rPr>
          <w:rFonts w:ascii="Arial" w:hAnsi="Arial" w:cs="Arial"/>
          <w:sz w:val="24"/>
          <w:szCs w:val="24"/>
        </w:rPr>
        <w:t xml:space="preserve">al. </w:t>
      </w:r>
      <w:r w:rsidR="009509D6">
        <w:rPr>
          <w:rFonts w:ascii="Arial" w:hAnsi="Arial" w:cs="Arial"/>
          <w:sz w:val="24"/>
          <w:szCs w:val="24"/>
        </w:rPr>
        <w:t>You will be notified by email i</w:t>
      </w:r>
      <w:r w:rsidR="002A2132">
        <w:rPr>
          <w:rFonts w:ascii="Arial" w:hAnsi="Arial" w:cs="Arial"/>
          <w:sz w:val="24"/>
          <w:szCs w:val="24"/>
        </w:rPr>
        <w:t xml:space="preserve">f your request is approved </w:t>
      </w:r>
      <w:r w:rsidR="009509D6">
        <w:rPr>
          <w:rFonts w:ascii="Arial" w:hAnsi="Arial" w:cs="Arial"/>
          <w:sz w:val="24"/>
          <w:szCs w:val="24"/>
        </w:rPr>
        <w:t xml:space="preserve">or </w:t>
      </w:r>
      <w:r w:rsidR="000B1CE2">
        <w:rPr>
          <w:rFonts w:ascii="Arial" w:hAnsi="Arial" w:cs="Arial"/>
          <w:sz w:val="24"/>
          <w:szCs w:val="24"/>
        </w:rPr>
        <w:t>rejected</w:t>
      </w:r>
      <w:r w:rsidR="007C4024">
        <w:rPr>
          <w:rFonts w:ascii="Arial" w:hAnsi="Arial" w:cs="Arial"/>
          <w:sz w:val="24"/>
          <w:szCs w:val="24"/>
        </w:rPr>
        <w:t xml:space="preserve"> </w:t>
      </w:r>
      <w:r w:rsidR="00565B6E">
        <w:rPr>
          <w:rFonts w:ascii="Arial" w:hAnsi="Arial" w:cs="Arial"/>
          <w:sz w:val="24"/>
          <w:szCs w:val="24"/>
        </w:rPr>
        <w:t>with</w:t>
      </w:r>
      <w:r w:rsidR="007C4024">
        <w:rPr>
          <w:rFonts w:ascii="Arial" w:hAnsi="Arial" w:cs="Arial"/>
          <w:sz w:val="24"/>
          <w:szCs w:val="24"/>
        </w:rPr>
        <w:t xml:space="preserve"> th</w:t>
      </w:r>
      <w:r w:rsidR="009509D6">
        <w:rPr>
          <w:rFonts w:ascii="Arial" w:hAnsi="Arial" w:cs="Arial"/>
          <w:sz w:val="24"/>
          <w:szCs w:val="24"/>
        </w:rPr>
        <w:t xml:space="preserve">e reasons why. If </w:t>
      </w:r>
      <w:r w:rsidR="007C4024">
        <w:rPr>
          <w:rFonts w:ascii="Arial" w:hAnsi="Arial" w:cs="Arial"/>
          <w:sz w:val="24"/>
          <w:szCs w:val="24"/>
        </w:rPr>
        <w:t xml:space="preserve">your </w:t>
      </w:r>
      <w:r w:rsidR="00565B6E">
        <w:rPr>
          <w:rFonts w:ascii="Arial" w:hAnsi="Arial" w:cs="Arial"/>
          <w:sz w:val="24"/>
          <w:szCs w:val="24"/>
        </w:rPr>
        <w:t xml:space="preserve">payment </w:t>
      </w:r>
      <w:r w:rsidR="007C4024">
        <w:rPr>
          <w:rFonts w:ascii="Arial" w:hAnsi="Arial" w:cs="Arial"/>
          <w:sz w:val="24"/>
          <w:szCs w:val="24"/>
        </w:rPr>
        <w:t xml:space="preserve">request </w:t>
      </w:r>
      <w:r w:rsidR="009509D6">
        <w:rPr>
          <w:rFonts w:ascii="Arial" w:hAnsi="Arial" w:cs="Arial"/>
          <w:sz w:val="24"/>
          <w:szCs w:val="24"/>
        </w:rPr>
        <w:t>is approved</w:t>
      </w:r>
      <w:r w:rsidR="00C6358C">
        <w:rPr>
          <w:rFonts w:ascii="Arial" w:hAnsi="Arial" w:cs="Arial"/>
          <w:sz w:val="24"/>
          <w:szCs w:val="24"/>
        </w:rPr>
        <w:t>,</w:t>
      </w:r>
      <w:r w:rsidR="002A2132">
        <w:rPr>
          <w:rFonts w:ascii="Arial" w:hAnsi="Arial" w:cs="Arial"/>
          <w:sz w:val="24"/>
          <w:szCs w:val="24"/>
        </w:rPr>
        <w:t xml:space="preserve"> you will be </w:t>
      </w:r>
      <w:r w:rsidR="000B1CE2">
        <w:rPr>
          <w:rFonts w:ascii="Arial" w:hAnsi="Arial" w:cs="Arial"/>
          <w:sz w:val="24"/>
          <w:szCs w:val="24"/>
        </w:rPr>
        <w:t>notified of</w:t>
      </w:r>
      <w:r w:rsidR="002A2132">
        <w:rPr>
          <w:rFonts w:ascii="Arial" w:hAnsi="Arial" w:cs="Arial"/>
          <w:sz w:val="24"/>
          <w:szCs w:val="24"/>
        </w:rPr>
        <w:t xml:space="preserve"> </w:t>
      </w:r>
      <w:r w:rsidR="00565B6E">
        <w:rPr>
          <w:rFonts w:ascii="Arial" w:hAnsi="Arial" w:cs="Arial"/>
          <w:sz w:val="24"/>
          <w:szCs w:val="24"/>
        </w:rPr>
        <w:t>the</w:t>
      </w:r>
      <w:r w:rsidR="002A2132">
        <w:rPr>
          <w:rFonts w:ascii="Arial" w:hAnsi="Arial" w:cs="Arial"/>
          <w:sz w:val="24"/>
          <w:szCs w:val="24"/>
        </w:rPr>
        <w:t xml:space="preserve"> estimate</w:t>
      </w:r>
      <w:r w:rsidR="009509D6">
        <w:rPr>
          <w:rFonts w:ascii="Arial" w:hAnsi="Arial" w:cs="Arial"/>
          <w:sz w:val="24"/>
          <w:szCs w:val="24"/>
        </w:rPr>
        <w:t>d</w:t>
      </w:r>
      <w:r w:rsidR="002A2132">
        <w:rPr>
          <w:rFonts w:ascii="Arial" w:hAnsi="Arial" w:cs="Arial"/>
          <w:sz w:val="24"/>
          <w:szCs w:val="24"/>
        </w:rPr>
        <w:t xml:space="preserve"> time frame of when the payment will </w:t>
      </w:r>
      <w:r w:rsidR="008E3E54">
        <w:rPr>
          <w:rFonts w:ascii="Arial" w:hAnsi="Arial" w:cs="Arial"/>
          <w:sz w:val="24"/>
          <w:szCs w:val="24"/>
        </w:rPr>
        <w:t>credit your</w:t>
      </w:r>
      <w:r>
        <w:rPr>
          <w:rFonts w:ascii="Arial" w:hAnsi="Arial" w:cs="Arial"/>
          <w:sz w:val="24"/>
          <w:szCs w:val="24"/>
        </w:rPr>
        <w:t xml:space="preserve"> bank account.  </w:t>
      </w:r>
    </w:p>
    <w:p w14:paraId="40F524D6" w14:textId="36489B7A" w:rsidR="00565B6E" w:rsidRDefault="00565B6E" w:rsidP="00F9055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90555">
        <w:rPr>
          <w:rFonts w:ascii="Arial" w:hAnsi="Arial" w:cs="Arial"/>
          <w:sz w:val="24"/>
          <w:szCs w:val="24"/>
        </w:rPr>
        <w:t xml:space="preserve">ll Advance </w:t>
      </w:r>
      <w:r>
        <w:rPr>
          <w:rFonts w:ascii="Arial" w:hAnsi="Arial" w:cs="Arial"/>
          <w:sz w:val="24"/>
          <w:szCs w:val="24"/>
        </w:rPr>
        <w:t xml:space="preserve">/ Missed </w:t>
      </w:r>
      <w:r w:rsidRPr="00F90555">
        <w:rPr>
          <w:rFonts w:ascii="Arial" w:hAnsi="Arial" w:cs="Arial"/>
          <w:sz w:val="24"/>
          <w:szCs w:val="24"/>
        </w:rPr>
        <w:t xml:space="preserve">Payment requests </w:t>
      </w:r>
      <w:r w:rsidRPr="00F90555">
        <w:rPr>
          <w:rFonts w:ascii="Arial" w:hAnsi="Arial" w:cs="Arial"/>
          <w:b/>
          <w:bCs/>
          <w:sz w:val="24"/>
          <w:szCs w:val="24"/>
        </w:rPr>
        <w:t>must</w:t>
      </w:r>
      <w:r w:rsidRPr="00F90555">
        <w:rPr>
          <w:rFonts w:ascii="Arial" w:hAnsi="Arial" w:cs="Arial"/>
          <w:sz w:val="24"/>
          <w:szCs w:val="24"/>
        </w:rPr>
        <w:t xml:space="preserve"> be made in writing</w:t>
      </w:r>
      <w:r>
        <w:rPr>
          <w:rFonts w:ascii="Arial" w:hAnsi="Arial" w:cs="Arial"/>
          <w:sz w:val="24"/>
          <w:szCs w:val="24"/>
        </w:rPr>
        <w:t xml:space="preserve"> by completing this form in full and returning it</w:t>
      </w:r>
      <w:r w:rsidRPr="00F90555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216F15">
          <w:rPr>
            <w:rStyle w:val="Hyperlink"/>
            <w:rFonts w:ascii="Arial" w:hAnsi="Arial" w:cs="Arial"/>
            <w:sz w:val="24"/>
            <w:szCs w:val="24"/>
          </w:rPr>
          <w:t>EYFUNDINGTEAM@sheffield.gov.uk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DF5D1CB" w14:textId="77777777" w:rsidR="00AE17A0" w:rsidRPr="006F07AE" w:rsidRDefault="00AE17A0" w:rsidP="00F90555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F07AE">
        <w:rPr>
          <w:rFonts w:ascii="Arial" w:hAnsi="Arial" w:cs="Arial"/>
          <w:b/>
          <w:bCs/>
          <w:sz w:val="24"/>
          <w:szCs w:val="24"/>
          <w:u w:val="single"/>
        </w:rPr>
        <w:t>Mandatory Evidence</w:t>
      </w:r>
    </w:p>
    <w:p w14:paraId="7B369ED5" w14:textId="00DEA3EB" w:rsidR="0008285E" w:rsidRDefault="00BB5381" w:rsidP="00F9055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="00AE17A0">
        <w:rPr>
          <w:rFonts w:ascii="Arial" w:hAnsi="Arial" w:cs="Arial"/>
          <w:sz w:val="24"/>
          <w:szCs w:val="24"/>
        </w:rPr>
        <w:t xml:space="preserve">must </w:t>
      </w:r>
      <w:r>
        <w:rPr>
          <w:rFonts w:ascii="Arial" w:hAnsi="Arial" w:cs="Arial"/>
          <w:sz w:val="24"/>
          <w:szCs w:val="24"/>
        </w:rPr>
        <w:t>provide</w:t>
      </w:r>
      <w:r w:rsidRPr="00F90555">
        <w:rPr>
          <w:rFonts w:ascii="Arial" w:hAnsi="Arial" w:cs="Arial"/>
          <w:sz w:val="24"/>
          <w:szCs w:val="24"/>
        </w:rPr>
        <w:t xml:space="preserve"> </w:t>
      </w:r>
      <w:r w:rsidR="00F23FFD">
        <w:rPr>
          <w:rFonts w:ascii="Arial" w:hAnsi="Arial" w:cs="Arial"/>
          <w:sz w:val="24"/>
          <w:szCs w:val="24"/>
        </w:rPr>
        <w:t>additional evidence</w:t>
      </w:r>
      <w:r w:rsidR="00DB0C39" w:rsidRPr="00F905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support your </w:t>
      </w:r>
      <w:r w:rsidR="00451DA6">
        <w:rPr>
          <w:rFonts w:ascii="Arial" w:hAnsi="Arial" w:cs="Arial"/>
          <w:sz w:val="24"/>
          <w:szCs w:val="24"/>
        </w:rPr>
        <w:t>request</w:t>
      </w:r>
      <w:r w:rsidR="00F23FFD">
        <w:rPr>
          <w:rFonts w:ascii="Arial" w:hAnsi="Arial" w:cs="Arial"/>
          <w:sz w:val="24"/>
          <w:szCs w:val="24"/>
        </w:rPr>
        <w:t xml:space="preserve"> </w:t>
      </w:r>
      <w:r w:rsidR="00565B6E">
        <w:rPr>
          <w:rFonts w:ascii="Arial" w:hAnsi="Arial" w:cs="Arial"/>
          <w:sz w:val="24"/>
          <w:szCs w:val="24"/>
        </w:rPr>
        <w:t xml:space="preserve">before </w:t>
      </w:r>
      <w:r w:rsidR="00AE17A0">
        <w:rPr>
          <w:rFonts w:ascii="Arial" w:hAnsi="Arial" w:cs="Arial"/>
          <w:sz w:val="24"/>
          <w:szCs w:val="24"/>
        </w:rPr>
        <w:t xml:space="preserve">it </w:t>
      </w:r>
      <w:r w:rsidR="00565B6E">
        <w:rPr>
          <w:rFonts w:ascii="Arial" w:hAnsi="Arial" w:cs="Arial"/>
          <w:sz w:val="24"/>
          <w:szCs w:val="24"/>
        </w:rPr>
        <w:t>can</w:t>
      </w:r>
      <w:r w:rsidR="00AE17A0">
        <w:rPr>
          <w:rFonts w:ascii="Arial" w:hAnsi="Arial" w:cs="Arial"/>
          <w:sz w:val="24"/>
          <w:szCs w:val="24"/>
        </w:rPr>
        <w:t xml:space="preserve"> be considere</w:t>
      </w:r>
      <w:r w:rsidR="006F07AE">
        <w:rPr>
          <w:rFonts w:ascii="Arial" w:hAnsi="Arial" w:cs="Arial"/>
          <w:sz w:val="24"/>
          <w:szCs w:val="24"/>
        </w:rPr>
        <w:t>d,</w:t>
      </w:r>
      <w:r w:rsidR="00057462">
        <w:rPr>
          <w:rFonts w:ascii="Arial" w:hAnsi="Arial" w:cs="Arial"/>
          <w:sz w:val="24"/>
          <w:szCs w:val="24"/>
        </w:rPr>
        <w:t xml:space="preserve"> examples </w:t>
      </w:r>
      <w:r w:rsidR="00F23FFD">
        <w:rPr>
          <w:rFonts w:ascii="Arial" w:hAnsi="Arial" w:cs="Arial"/>
          <w:sz w:val="24"/>
          <w:szCs w:val="24"/>
        </w:rPr>
        <w:t xml:space="preserve">are </w:t>
      </w:r>
      <w:r w:rsidR="00057462">
        <w:rPr>
          <w:rFonts w:ascii="Arial" w:hAnsi="Arial" w:cs="Arial"/>
          <w:sz w:val="24"/>
          <w:szCs w:val="24"/>
        </w:rPr>
        <w:t>shown below</w:t>
      </w:r>
      <w:r w:rsidR="00F23FFD">
        <w:rPr>
          <w:rFonts w:ascii="Arial" w:hAnsi="Arial" w:cs="Arial"/>
          <w:sz w:val="24"/>
          <w:szCs w:val="24"/>
        </w:rPr>
        <w:t>.</w:t>
      </w:r>
      <w:r w:rsidR="002A2132">
        <w:rPr>
          <w:rFonts w:ascii="Arial" w:hAnsi="Arial" w:cs="Arial"/>
          <w:sz w:val="24"/>
          <w:szCs w:val="24"/>
        </w:rPr>
        <w:t xml:space="preserve"> If your request does not include the additional </w:t>
      </w:r>
      <w:r w:rsidR="008E3E54">
        <w:rPr>
          <w:rFonts w:ascii="Arial" w:hAnsi="Arial" w:cs="Arial"/>
          <w:sz w:val="24"/>
          <w:szCs w:val="24"/>
        </w:rPr>
        <w:t>information</w:t>
      </w:r>
      <w:r w:rsidR="00536560">
        <w:rPr>
          <w:rFonts w:ascii="Arial" w:hAnsi="Arial" w:cs="Arial"/>
          <w:sz w:val="24"/>
          <w:szCs w:val="24"/>
        </w:rPr>
        <w:t xml:space="preserve"> required</w:t>
      </w:r>
      <w:r w:rsidR="008E3E54">
        <w:rPr>
          <w:rFonts w:ascii="Arial" w:hAnsi="Arial" w:cs="Arial"/>
          <w:sz w:val="24"/>
          <w:szCs w:val="24"/>
        </w:rPr>
        <w:t>,</w:t>
      </w:r>
      <w:r w:rsidR="002A2132">
        <w:rPr>
          <w:rFonts w:ascii="Arial" w:hAnsi="Arial" w:cs="Arial"/>
          <w:sz w:val="24"/>
          <w:szCs w:val="24"/>
        </w:rPr>
        <w:t xml:space="preserve"> it will be </w:t>
      </w:r>
      <w:r w:rsidR="003F3EC7">
        <w:rPr>
          <w:rFonts w:ascii="Arial" w:hAnsi="Arial" w:cs="Arial"/>
          <w:sz w:val="24"/>
          <w:szCs w:val="24"/>
        </w:rPr>
        <w:t>rejected</w:t>
      </w:r>
      <w:r w:rsidR="00370BB5">
        <w:rPr>
          <w:rFonts w:ascii="Arial" w:hAnsi="Arial" w:cs="Arial"/>
          <w:sz w:val="24"/>
          <w:szCs w:val="24"/>
        </w:rPr>
        <w:t xml:space="preserve"> </w:t>
      </w:r>
      <w:r w:rsidR="002A2132">
        <w:rPr>
          <w:rFonts w:ascii="Arial" w:hAnsi="Arial" w:cs="Arial"/>
          <w:sz w:val="24"/>
          <w:szCs w:val="24"/>
        </w:rPr>
        <w:t>and you will have to reapply</w:t>
      </w:r>
      <w:r w:rsidR="00AE17A0">
        <w:rPr>
          <w:rFonts w:ascii="Arial" w:hAnsi="Arial" w:cs="Arial"/>
          <w:sz w:val="24"/>
          <w:szCs w:val="24"/>
        </w:rPr>
        <w:t xml:space="preserve"> for funding and risk a further delay to receiving</w:t>
      </w:r>
      <w:r w:rsidR="00536560">
        <w:rPr>
          <w:rFonts w:ascii="Arial" w:hAnsi="Arial" w:cs="Arial"/>
          <w:sz w:val="24"/>
          <w:szCs w:val="24"/>
        </w:rPr>
        <w:t xml:space="preserve"> payment</w:t>
      </w:r>
      <w:r w:rsidR="008E3E54">
        <w:rPr>
          <w:rFonts w:ascii="Arial" w:hAnsi="Arial" w:cs="Arial"/>
          <w:sz w:val="24"/>
          <w:szCs w:val="24"/>
        </w:rPr>
        <w:t>.</w:t>
      </w:r>
    </w:p>
    <w:p w14:paraId="7CB7BBC1" w14:textId="752E8B8B" w:rsidR="00565B6E" w:rsidRPr="00565B6E" w:rsidRDefault="00536560" w:rsidP="00536560">
      <w:pPr>
        <w:spacing w:line="276" w:lineRule="auto"/>
        <w:rPr>
          <w:rFonts w:ascii="Arial" w:hAnsi="Arial" w:cs="Arial"/>
          <w:sz w:val="24"/>
          <w:szCs w:val="24"/>
        </w:rPr>
      </w:pPr>
      <w:r w:rsidRPr="00565B6E">
        <w:rPr>
          <w:rFonts w:ascii="Arial" w:hAnsi="Arial" w:cs="Arial"/>
          <w:sz w:val="24"/>
          <w:szCs w:val="24"/>
        </w:rPr>
        <w:t xml:space="preserve">If you require </w:t>
      </w:r>
      <w:r w:rsidR="00083AEE" w:rsidRPr="00565B6E">
        <w:rPr>
          <w:rFonts w:ascii="Arial" w:hAnsi="Arial" w:cs="Arial"/>
          <w:sz w:val="24"/>
          <w:szCs w:val="24"/>
        </w:rPr>
        <w:t>an Advan</w:t>
      </w:r>
      <w:r w:rsidR="00370BB5" w:rsidRPr="00565B6E">
        <w:rPr>
          <w:rFonts w:ascii="Arial" w:hAnsi="Arial" w:cs="Arial"/>
          <w:sz w:val="24"/>
          <w:szCs w:val="24"/>
        </w:rPr>
        <w:t>ced</w:t>
      </w:r>
      <w:r w:rsidR="00083AEE" w:rsidRPr="00565B6E">
        <w:rPr>
          <w:rFonts w:ascii="Arial" w:hAnsi="Arial" w:cs="Arial"/>
          <w:sz w:val="24"/>
          <w:szCs w:val="24"/>
        </w:rPr>
        <w:t xml:space="preserve"> Payment then </w:t>
      </w:r>
      <w:r w:rsidR="003D654B" w:rsidRPr="00565B6E">
        <w:rPr>
          <w:rFonts w:ascii="Arial" w:hAnsi="Arial" w:cs="Arial"/>
          <w:sz w:val="24"/>
          <w:szCs w:val="24"/>
        </w:rPr>
        <w:t xml:space="preserve">you must </w:t>
      </w:r>
      <w:r w:rsidR="00083AEE" w:rsidRPr="00565B6E">
        <w:rPr>
          <w:rFonts w:ascii="Arial" w:hAnsi="Arial" w:cs="Arial"/>
          <w:sz w:val="24"/>
          <w:szCs w:val="24"/>
        </w:rPr>
        <w:t xml:space="preserve">complete </w:t>
      </w:r>
      <w:r w:rsidR="00565B6E" w:rsidRPr="00565B6E">
        <w:rPr>
          <w:rFonts w:ascii="Arial" w:hAnsi="Arial" w:cs="Arial"/>
          <w:sz w:val="24"/>
          <w:szCs w:val="24"/>
        </w:rPr>
        <w:t>in full S</w:t>
      </w:r>
      <w:r w:rsidR="00083AEE" w:rsidRPr="00565B6E">
        <w:rPr>
          <w:rFonts w:ascii="Arial" w:hAnsi="Arial" w:cs="Arial"/>
          <w:sz w:val="24"/>
          <w:szCs w:val="24"/>
        </w:rPr>
        <w:t xml:space="preserve">ections </w:t>
      </w:r>
      <w:r w:rsidR="00083AEE" w:rsidRPr="00565B6E">
        <w:rPr>
          <w:rFonts w:ascii="Arial" w:hAnsi="Arial" w:cs="Arial"/>
          <w:b/>
          <w:bCs/>
          <w:sz w:val="24"/>
          <w:szCs w:val="24"/>
        </w:rPr>
        <w:t>A,</w:t>
      </w:r>
      <w:r w:rsidR="00565B6E" w:rsidRPr="00565B6E">
        <w:rPr>
          <w:rFonts w:ascii="Arial" w:hAnsi="Arial" w:cs="Arial"/>
          <w:b/>
          <w:bCs/>
          <w:sz w:val="24"/>
          <w:szCs w:val="24"/>
        </w:rPr>
        <w:t xml:space="preserve"> </w:t>
      </w:r>
      <w:r w:rsidR="00083AEE" w:rsidRPr="00565B6E">
        <w:rPr>
          <w:rFonts w:ascii="Arial" w:hAnsi="Arial" w:cs="Arial"/>
          <w:b/>
          <w:bCs/>
          <w:sz w:val="24"/>
          <w:szCs w:val="24"/>
        </w:rPr>
        <w:t>B</w:t>
      </w:r>
      <w:r w:rsidR="00B674E0" w:rsidRPr="00565B6E">
        <w:rPr>
          <w:rFonts w:ascii="Arial" w:hAnsi="Arial" w:cs="Arial"/>
          <w:b/>
          <w:bCs/>
          <w:sz w:val="24"/>
          <w:szCs w:val="24"/>
        </w:rPr>
        <w:t xml:space="preserve"> &amp; E</w:t>
      </w:r>
      <w:r w:rsidR="00083AEE" w:rsidRPr="00565B6E">
        <w:rPr>
          <w:rFonts w:ascii="Arial" w:hAnsi="Arial" w:cs="Arial"/>
          <w:sz w:val="24"/>
          <w:szCs w:val="24"/>
        </w:rPr>
        <w:t>.</w:t>
      </w:r>
      <w:r w:rsidR="00565B6E" w:rsidRPr="00565B6E">
        <w:rPr>
          <w:rFonts w:ascii="Arial" w:hAnsi="Arial" w:cs="Arial"/>
          <w:sz w:val="24"/>
          <w:szCs w:val="24"/>
        </w:rPr>
        <w:t xml:space="preserve"> submitting evidence listed in Section </w:t>
      </w:r>
      <w:r w:rsidR="00565B6E" w:rsidRPr="00565B6E">
        <w:rPr>
          <w:rFonts w:ascii="Arial" w:hAnsi="Arial" w:cs="Arial"/>
          <w:b/>
          <w:bCs/>
          <w:sz w:val="24"/>
          <w:szCs w:val="24"/>
        </w:rPr>
        <w:t>C</w:t>
      </w:r>
      <w:r w:rsidR="00565B6E" w:rsidRPr="00565B6E">
        <w:rPr>
          <w:rFonts w:ascii="Arial" w:hAnsi="Arial" w:cs="Arial"/>
          <w:sz w:val="24"/>
          <w:szCs w:val="24"/>
        </w:rPr>
        <w:t>.</w:t>
      </w:r>
    </w:p>
    <w:p w14:paraId="7D8390C5" w14:textId="5B980743" w:rsidR="00536560" w:rsidRDefault="00083AEE" w:rsidP="0053656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65B6E">
        <w:rPr>
          <w:rFonts w:ascii="Arial" w:hAnsi="Arial" w:cs="Arial"/>
          <w:sz w:val="24"/>
          <w:szCs w:val="24"/>
        </w:rPr>
        <w:t xml:space="preserve">If you require </w:t>
      </w:r>
      <w:r w:rsidR="00536560" w:rsidRPr="00565B6E">
        <w:rPr>
          <w:rFonts w:ascii="Arial" w:hAnsi="Arial" w:cs="Arial"/>
          <w:sz w:val="24"/>
          <w:szCs w:val="24"/>
        </w:rPr>
        <w:t>a</w:t>
      </w:r>
      <w:r w:rsidR="00536560" w:rsidRPr="00536560">
        <w:rPr>
          <w:rFonts w:ascii="Arial" w:hAnsi="Arial" w:cs="Arial"/>
          <w:sz w:val="24"/>
          <w:szCs w:val="24"/>
        </w:rPr>
        <w:t xml:space="preserve"> payment for a Missed headcount then please </w:t>
      </w:r>
      <w:r w:rsidR="00043A79">
        <w:rPr>
          <w:rFonts w:ascii="Arial" w:hAnsi="Arial" w:cs="Arial"/>
          <w:sz w:val="24"/>
          <w:szCs w:val="24"/>
        </w:rPr>
        <w:t>complete Section</w:t>
      </w:r>
      <w:r w:rsidR="00370BB5">
        <w:rPr>
          <w:rFonts w:ascii="Arial" w:hAnsi="Arial" w:cs="Arial"/>
          <w:sz w:val="24"/>
          <w:szCs w:val="24"/>
        </w:rPr>
        <w:t>s</w:t>
      </w:r>
      <w:r w:rsidR="00043A79">
        <w:rPr>
          <w:rFonts w:ascii="Arial" w:hAnsi="Arial" w:cs="Arial"/>
          <w:sz w:val="24"/>
          <w:szCs w:val="24"/>
        </w:rPr>
        <w:t xml:space="preserve"> </w:t>
      </w:r>
      <w:r w:rsidR="00043A79" w:rsidRPr="00043A79">
        <w:rPr>
          <w:rFonts w:ascii="Arial" w:hAnsi="Arial" w:cs="Arial"/>
          <w:b/>
          <w:bCs/>
          <w:sz w:val="24"/>
          <w:szCs w:val="24"/>
        </w:rPr>
        <w:t>A</w:t>
      </w:r>
      <w:r w:rsidR="0026684A">
        <w:rPr>
          <w:rFonts w:ascii="Arial" w:hAnsi="Arial" w:cs="Arial"/>
          <w:b/>
          <w:bCs/>
          <w:sz w:val="24"/>
          <w:szCs w:val="24"/>
        </w:rPr>
        <w:t xml:space="preserve"> </w:t>
      </w:r>
      <w:r w:rsidR="003E0C4D">
        <w:rPr>
          <w:rFonts w:ascii="Arial" w:hAnsi="Arial" w:cs="Arial"/>
          <w:b/>
          <w:bCs/>
          <w:sz w:val="24"/>
          <w:szCs w:val="24"/>
        </w:rPr>
        <w:t xml:space="preserve">&amp; E </w:t>
      </w:r>
      <w:r w:rsidR="00911032" w:rsidRPr="0026684A">
        <w:rPr>
          <w:rFonts w:ascii="Arial" w:hAnsi="Arial" w:cs="Arial"/>
          <w:sz w:val="24"/>
          <w:szCs w:val="24"/>
        </w:rPr>
        <w:t>only.</w:t>
      </w:r>
      <w:r w:rsidR="00043A79">
        <w:rPr>
          <w:rFonts w:ascii="Arial" w:hAnsi="Arial" w:cs="Arial"/>
          <w:sz w:val="24"/>
          <w:szCs w:val="24"/>
        </w:rPr>
        <w:t xml:space="preserve"> </w:t>
      </w:r>
    </w:p>
    <w:p w14:paraId="6ECFB428" w14:textId="77777777" w:rsidR="00DB305E" w:rsidRDefault="00DB305E" w:rsidP="0053656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B3D2D4E" w14:textId="2EE92E66" w:rsidR="00DB305E" w:rsidRPr="0026684A" w:rsidRDefault="0026684A" w:rsidP="0026684A">
      <w:pPr>
        <w:pStyle w:val="ListParagraph"/>
        <w:spacing w:line="276" w:lineRule="auto"/>
        <w:ind w:left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(A)</w:t>
      </w:r>
      <w:r w:rsidR="00370BB5" w:rsidRPr="0026684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DB305E" w:rsidRPr="0026684A">
        <w:rPr>
          <w:rFonts w:ascii="Arial" w:hAnsi="Arial" w:cs="Arial"/>
          <w:b/>
          <w:bCs/>
          <w:sz w:val="28"/>
          <w:szCs w:val="28"/>
          <w:u w:val="single"/>
        </w:rPr>
        <w:t>Your Information</w:t>
      </w:r>
    </w:p>
    <w:p w14:paraId="04FFD46B" w14:textId="02744B38" w:rsidR="00DB305E" w:rsidRDefault="00083AEE" w:rsidP="00C65C9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Trading </w:t>
      </w:r>
      <w:r w:rsidR="00DB305E" w:rsidRPr="006E6FA3">
        <w:rPr>
          <w:rFonts w:ascii="Arial" w:hAnsi="Arial" w:cs="Arial"/>
          <w:b/>
          <w:bCs/>
          <w:sz w:val="28"/>
          <w:szCs w:val="28"/>
        </w:rPr>
        <w:t>Business Name</w:t>
      </w:r>
      <w:r w:rsidR="00DB305E">
        <w:rPr>
          <w:rFonts w:ascii="Arial" w:hAnsi="Arial" w:cs="Arial"/>
          <w:b/>
          <w:bCs/>
          <w:sz w:val="28"/>
          <w:szCs w:val="28"/>
        </w:rPr>
        <w:t>:</w:t>
      </w:r>
    </w:p>
    <w:p w14:paraId="6584C07F" w14:textId="1B7E7F9C" w:rsidR="00DB305E" w:rsidRDefault="00C65C96" w:rsidP="00C65C9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Trading Business </w:t>
      </w:r>
      <w:r w:rsidR="00DB305E" w:rsidRPr="006E6FA3">
        <w:rPr>
          <w:rFonts w:ascii="Arial" w:hAnsi="Arial" w:cs="Arial"/>
          <w:b/>
          <w:bCs/>
          <w:sz w:val="28"/>
          <w:szCs w:val="28"/>
        </w:rPr>
        <w:t>Address:</w:t>
      </w:r>
    </w:p>
    <w:p w14:paraId="5B7917B9" w14:textId="77777777" w:rsidR="00DB305E" w:rsidRPr="006E6FA3" w:rsidRDefault="00DB305E" w:rsidP="00DB305E">
      <w:pPr>
        <w:spacing w:line="276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p w14:paraId="30D9A7BF" w14:textId="181A57D9" w:rsidR="00DB305E" w:rsidRPr="006E6FA3" w:rsidRDefault="00DB305E" w:rsidP="00C65C9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E6FA3">
        <w:rPr>
          <w:rFonts w:ascii="Arial" w:hAnsi="Arial" w:cs="Arial"/>
          <w:b/>
          <w:bCs/>
          <w:sz w:val="28"/>
          <w:szCs w:val="28"/>
        </w:rPr>
        <w:t xml:space="preserve">Name and </w:t>
      </w:r>
      <w:r w:rsidR="0026684A">
        <w:rPr>
          <w:rFonts w:ascii="Arial" w:hAnsi="Arial" w:cs="Arial"/>
          <w:b/>
          <w:bCs/>
          <w:sz w:val="28"/>
          <w:szCs w:val="28"/>
        </w:rPr>
        <w:t>J</w:t>
      </w:r>
      <w:r w:rsidRPr="006E6FA3">
        <w:rPr>
          <w:rFonts w:ascii="Arial" w:hAnsi="Arial" w:cs="Arial"/>
          <w:b/>
          <w:bCs/>
          <w:sz w:val="28"/>
          <w:szCs w:val="28"/>
        </w:rPr>
        <w:t xml:space="preserve">ob </w:t>
      </w:r>
      <w:r w:rsidR="0026684A">
        <w:rPr>
          <w:rFonts w:ascii="Arial" w:hAnsi="Arial" w:cs="Arial"/>
          <w:b/>
          <w:bCs/>
          <w:sz w:val="28"/>
          <w:szCs w:val="28"/>
        </w:rPr>
        <w:t>T</w:t>
      </w:r>
      <w:r w:rsidRPr="006E6FA3">
        <w:rPr>
          <w:rFonts w:ascii="Arial" w:hAnsi="Arial" w:cs="Arial"/>
          <w:b/>
          <w:bCs/>
          <w:sz w:val="28"/>
          <w:szCs w:val="28"/>
        </w:rPr>
        <w:t>itle:</w:t>
      </w:r>
    </w:p>
    <w:p w14:paraId="29051B89" w14:textId="77777777" w:rsidR="00DB305E" w:rsidRPr="006E6FA3" w:rsidRDefault="00DB305E" w:rsidP="00C65C9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E6FA3">
        <w:rPr>
          <w:rFonts w:ascii="Arial" w:hAnsi="Arial" w:cs="Arial"/>
          <w:b/>
          <w:bCs/>
          <w:sz w:val="28"/>
          <w:szCs w:val="28"/>
        </w:rPr>
        <w:t>Date:</w:t>
      </w:r>
    </w:p>
    <w:p w14:paraId="43FE25BE" w14:textId="00D98479" w:rsidR="00DB305E" w:rsidRPr="006E6FA3" w:rsidRDefault="00DB305E" w:rsidP="00C65C9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E6FA3">
        <w:rPr>
          <w:rFonts w:ascii="Arial" w:hAnsi="Arial" w:cs="Arial"/>
          <w:b/>
          <w:bCs/>
          <w:sz w:val="28"/>
          <w:szCs w:val="28"/>
        </w:rPr>
        <w:t>Term and Year for th</w:t>
      </w:r>
      <w:r w:rsidR="0026684A">
        <w:rPr>
          <w:rFonts w:ascii="Arial" w:hAnsi="Arial" w:cs="Arial"/>
          <w:b/>
          <w:bCs/>
          <w:sz w:val="28"/>
          <w:szCs w:val="28"/>
        </w:rPr>
        <w:t>e</w:t>
      </w:r>
      <w:r w:rsidRPr="006E6FA3">
        <w:rPr>
          <w:rFonts w:ascii="Arial" w:hAnsi="Arial" w:cs="Arial"/>
          <w:b/>
          <w:bCs/>
          <w:sz w:val="28"/>
          <w:szCs w:val="28"/>
        </w:rPr>
        <w:t xml:space="preserve"> funding request:</w:t>
      </w:r>
    </w:p>
    <w:p w14:paraId="637A28FB" w14:textId="7908273E" w:rsidR="00DB305E" w:rsidRDefault="00DB305E" w:rsidP="00DB305E">
      <w:pPr>
        <w:pStyle w:val="ListParagraph"/>
        <w:spacing w:line="276" w:lineRule="auto"/>
        <w:ind w:left="750"/>
        <w:rPr>
          <w:rFonts w:ascii="Arial" w:hAnsi="Arial" w:cs="Arial"/>
          <w:b/>
          <w:bCs/>
          <w:sz w:val="24"/>
          <w:szCs w:val="24"/>
        </w:rPr>
      </w:pPr>
    </w:p>
    <w:p w14:paraId="6F78773C" w14:textId="77777777" w:rsidR="00DB305E" w:rsidRDefault="00DB305E" w:rsidP="00DB305E">
      <w:pPr>
        <w:pStyle w:val="ListParagraph"/>
        <w:spacing w:line="276" w:lineRule="auto"/>
        <w:ind w:left="750"/>
        <w:rPr>
          <w:rFonts w:ascii="Arial" w:hAnsi="Arial" w:cs="Arial"/>
          <w:b/>
          <w:bCs/>
          <w:sz w:val="24"/>
          <w:szCs w:val="24"/>
        </w:rPr>
      </w:pPr>
    </w:p>
    <w:p w14:paraId="70E2DCAA" w14:textId="77777777" w:rsidR="00DB305E" w:rsidRDefault="00DB305E" w:rsidP="00DB305E">
      <w:pPr>
        <w:pStyle w:val="ListParagraph"/>
        <w:spacing w:line="276" w:lineRule="auto"/>
        <w:ind w:left="750"/>
        <w:rPr>
          <w:rFonts w:ascii="Arial" w:hAnsi="Arial" w:cs="Arial"/>
          <w:b/>
          <w:bCs/>
          <w:sz w:val="24"/>
          <w:szCs w:val="24"/>
        </w:rPr>
      </w:pPr>
    </w:p>
    <w:p w14:paraId="6E6D79FA" w14:textId="77777777" w:rsidR="00DB305E" w:rsidRPr="00DB305E" w:rsidRDefault="00DB305E" w:rsidP="00DB305E">
      <w:pPr>
        <w:pStyle w:val="ListParagraph"/>
        <w:spacing w:line="276" w:lineRule="auto"/>
        <w:ind w:left="750"/>
        <w:rPr>
          <w:rFonts w:ascii="Arial" w:hAnsi="Arial" w:cs="Arial"/>
          <w:b/>
          <w:bCs/>
          <w:sz w:val="24"/>
          <w:szCs w:val="24"/>
        </w:rPr>
      </w:pPr>
    </w:p>
    <w:p w14:paraId="161E270E" w14:textId="179312C9" w:rsidR="0008285E" w:rsidRPr="0026684A" w:rsidRDefault="0026684A" w:rsidP="0026684A">
      <w:pPr>
        <w:pStyle w:val="ListParagraph"/>
        <w:numPr>
          <w:ilvl w:val="0"/>
          <w:numId w:val="30"/>
        </w:numPr>
        <w:spacing w:line="276" w:lineRule="auto"/>
        <w:ind w:left="426" w:hanging="426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="001E3536" w:rsidRPr="0026684A">
        <w:rPr>
          <w:rFonts w:ascii="Arial" w:hAnsi="Arial" w:cs="Arial"/>
          <w:b/>
          <w:bCs/>
          <w:sz w:val="28"/>
          <w:szCs w:val="28"/>
          <w:u w:val="single"/>
        </w:rPr>
        <w:t>Request</w:t>
      </w:r>
      <w:r w:rsidR="00565B6E" w:rsidRPr="0026684A">
        <w:rPr>
          <w:rFonts w:ascii="Arial" w:hAnsi="Arial" w:cs="Arial"/>
          <w:b/>
          <w:bCs/>
          <w:sz w:val="28"/>
          <w:szCs w:val="28"/>
          <w:u w:val="single"/>
        </w:rPr>
        <w:t>ing</w:t>
      </w:r>
      <w:r w:rsidR="0004634E" w:rsidRPr="0026684A">
        <w:rPr>
          <w:rFonts w:ascii="Arial" w:hAnsi="Arial" w:cs="Arial"/>
          <w:b/>
          <w:bCs/>
          <w:sz w:val="28"/>
          <w:szCs w:val="28"/>
          <w:u w:val="single"/>
        </w:rPr>
        <w:t xml:space="preserve"> an Advance Payment</w:t>
      </w:r>
    </w:p>
    <w:p w14:paraId="72F80471" w14:textId="4F1E324A" w:rsidR="000B1CE2" w:rsidRDefault="00057462" w:rsidP="00F9055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51DA6">
        <w:rPr>
          <w:rFonts w:ascii="Arial" w:hAnsi="Arial" w:cs="Arial"/>
          <w:sz w:val="24"/>
          <w:szCs w:val="24"/>
        </w:rPr>
        <w:t>lease</w:t>
      </w:r>
      <w:r w:rsidR="00BB5381">
        <w:rPr>
          <w:rFonts w:ascii="Arial" w:hAnsi="Arial" w:cs="Arial"/>
          <w:sz w:val="24"/>
          <w:szCs w:val="24"/>
        </w:rPr>
        <w:t xml:space="preserve"> respond to each question </w:t>
      </w:r>
      <w:r w:rsidR="00DB305E">
        <w:rPr>
          <w:rFonts w:ascii="Arial" w:hAnsi="Arial" w:cs="Arial"/>
          <w:sz w:val="24"/>
          <w:szCs w:val="24"/>
        </w:rPr>
        <w:t xml:space="preserve">and </w:t>
      </w:r>
      <w:r w:rsidR="0026684A">
        <w:rPr>
          <w:rFonts w:ascii="Arial" w:hAnsi="Arial" w:cs="Arial"/>
          <w:sz w:val="24"/>
          <w:szCs w:val="24"/>
        </w:rPr>
        <w:t xml:space="preserve">then </w:t>
      </w:r>
      <w:r w:rsidR="00DB305E">
        <w:rPr>
          <w:rFonts w:ascii="Arial" w:hAnsi="Arial" w:cs="Arial"/>
          <w:sz w:val="24"/>
          <w:szCs w:val="24"/>
        </w:rPr>
        <w:t xml:space="preserve">complete the </w:t>
      </w:r>
      <w:r w:rsidR="00083AEE">
        <w:rPr>
          <w:rFonts w:ascii="Arial" w:hAnsi="Arial" w:cs="Arial"/>
          <w:sz w:val="24"/>
          <w:szCs w:val="24"/>
        </w:rPr>
        <w:t xml:space="preserve">Funding Breakdown </w:t>
      </w:r>
      <w:r w:rsidR="00DB305E">
        <w:rPr>
          <w:rFonts w:ascii="Arial" w:hAnsi="Arial" w:cs="Arial"/>
          <w:sz w:val="24"/>
          <w:szCs w:val="24"/>
        </w:rPr>
        <w:t xml:space="preserve">table </w:t>
      </w:r>
      <w:r w:rsidR="00BB5381">
        <w:rPr>
          <w:rFonts w:ascii="Arial" w:hAnsi="Arial" w:cs="Arial"/>
          <w:sz w:val="24"/>
          <w:szCs w:val="24"/>
        </w:rPr>
        <w:t>below</w:t>
      </w:r>
      <w:r w:rsidR="00083AEE">
        <w:rPr>
          <w:rFonts w:ascii="Arial" w:hAnsi="Arial" w:cs="Arial"/>
          <w:sz w:val="24"/>
          <w:szCs w:val="24"/>
        </w:rPr>
        <w:t xml:space="preserve"> in </w:t>
      </w:r>
      <w:r w:rsidR="0026684A">
        <w:rPr>
          <w:rFonts w:ascii="Arial" w:hAnsi="Arial" w:cs="Arial"/>
          <w:sz w:val="24"/>
          <w:szCs w:val="24"/>
        </w:rPr>
        <w:t>S</w:t>
      </w:r>
      <w:r w:rsidR="00083AEE">
        <w:rPr>
          <w:rFonts w:ascii="Arial" w:hAnsi="Arial" w:cs="Arial"/>
          <w:sz w:val="24"/>
          <w:szCs w:val="24"/>
        </w:rPr>
        <w:t xml:space="preserve">ection </w:t>
      </w:r>
      <w:r w:rsidR="00083AEE" w:rsidRPr="0026684A">
        <w:rPr>
          <w:rFonts w:ascii="Arial" w:hAnsi="Arial" w:cs="Arial"/>
          <w:b/>
          <w:bCs/>
          <w:sz w:val="24"/>
          <w:szCs w:val="24"/>
        </w:rPr>
        <w:t>E</w:t>
      </w:r>
      <w:r w:rsidR="00BB5381">
        <w:rPr>
          <w:rFonts w:ascii="Arial" w:hAnsi="Arial" w:cs="Arial"/>
          <w:sz w:val="24"/>
          <w:szCs w:val="24"/>
        </w:rPr>
        <w:t xml:space="preserve">, providing as much </w:t>
      </w:r>
      <w:r w:rsidR="00AE3767">
        <w:rPr>
          <w:rFonts w:ascii="Arial" w:hAnsi="Arial" w:cs="Arial"/>
          <w:sz w:val="24"/>
          <w:szCs w:val="24"/>
        </w:rPr>
        <w:t xml:space="preserve">information </w:t>
      </w:r>
      <w:r w:rsidR="00BB5381">
        <w:rPr>
          <w:rFonts w:ascii="Arial" w:hAnsi="Arial" w:cs="Arial"/>
          <w:sz w:val="24"/>
          <w:szCs w:val="24"/>
        </w:rPr>
        <w:t>as possible</w:t>
      </w:r>
      <w:r w:rsidR="00302872">
        <w:rPr>
          <w:rFonts w:ascii="Arial" w:hAnsi="Arial" w:cs="Arial"/>
          <w:sz w:val="24"/>
          <w:szCs w:val="24"/>
        </w:rPr>
        <w:t xml:space="preserve"> to allow </w:t>
      </w:r>
      <w:r w:rsidR="002A2132">
        <w:rPr>
          <w:rFonts w:ascii="Arial" w:hAnsi="Arial" w:cs="Arial"/>
          <w:sz w:val="24"/>
          <w:szCs w:val="24"/>
        </w:rPr>
        <w:t xml:space="preserve">SCC </w:t>
      </w:r>
      <w:r w:rsidR="00302872">
        <w:rPr>
          <w:rFonts w:ascii="Arial" w:hAnsi="Arial" w:cs="Arial"/>
          <w:sz w:val="24"/>
          <w:szCs w:val="24"/>
        </w:rPr>
        <w:t>Officers to consider your funding request</w:t>
      </w:r>
      <w:r w:rsidR="00BB5381">
        <w:rPr>
          <w:rFonts w:ascii="Arial" w:hAnsi="Arial" w:cs="Arial"/>
          <w:sz w:val="24"/>
          <w:szCs w:val="24"/>
        </w:rPr>
        <w:t>.</w:t>
      </w:r>
    </w:p>
    <w:p w14:paraId="04392A84" w14:textId="6DEEA0AA" w:rsidR="000B1CE2" w:rsidRPr="00DB305E" w:rsidRDefault="000B1CE2" w:rsidP="006A76F9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B305E">
        <w:rPr>
          <w:rFonts w:ascii="Arial" w:hAnsi="Arial" w:cs="Arial"/>
          <w:sz w:val="24"/>
          <w:szCs w:val="24"/>
        </w:rPr>
        <w:t xml:space="preserve">Please indicate the value of funding that you wish to request for the Advance payment. </w:t>
      </w:r>
    </w:p>
    <w:p w14:paraId="7370A624" w14:textId="77777777" w:rsidR="000B1CE2" w:rsidRDefault="000B1CE2" w:rsidP="000B1CE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177914D" w14:textId="6E914D69" w:rsidR="008E3E54" w:rsidRPr="00DB305E" w:rsidRDefault="000B1CE2" w:rsidP="00DB305E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  <w:r w:rsidRPr="00DB305E">
        <w:rPr>
          <w:rFonts w:ascii="Arial" w:hAnsi="Arial" w:cs="Arial"/>
          <w:sz w:val="24"/>
          <w:szCs w:val="24"/>
        </w:rPr>
        <w:t xml:space="preserve"> </w:t>
      </w:r>
      <w:r w:rsidR="00DB305E" w:rsidRPr="00DB305E">
        <w:rPr>
          <w:rFonts w:ascii="Arial" w:hAnsi="Arial" w:cs="Arial"/>
          <w:sz w:val="24"/>
          <w:szCs w:val="24"/>
        </w:rPr>
        <w:t>Reason</w:t>
      </w:r>
      <w:r w:rsidR="00083AEE">
        <w:rPr>
          <w:rFonts w:ascii="Arial" w:hAnsi="Arial" w:cs="Arial"/>
          <w:sz w:val="24"/>
          <w:szCs w:val="24"/>
        </w:rPr>
        <w:t>(s)</w:t>
      </w:r>
      <w:r w:rsidR="00DB305E" w:rsidRPr="00DB305E">
        <w:rPr>
          <w:rFonts w:ascii="Arial" w:hAnsi="Arial" w:cs="Arial"/>
          <w:sz w:val="24"/>
          <w:szCs w:val="24"/>
        </w:rPr>
        <w:t xml:space="preserve"> for</w:t>
      </w:r>
      <w:r w:rsidR="00DB0C39" w:rsidRPr="00DB305E">
        <w:rPr>
          <w:rFonts w:ascii="Arial" w:hAnsi="Arial" w:cs="Arial"/>
          <w:sz w:val="24"/>
          <w:szCs w:val="24"/>
        </w:rPr>
        <w:t xml:space="preserve"> requesting an </w:t>
      </w:r>
      <w:r w:rsidR="008E3E54" w:rsidRPr="00DB305E">
        <w:rPr>
          <w:rFonts w:ascii="Arial" w:hAnsi="Arial" w:cs="Arial"/>
          <w:sz w:val="24"/>
          <w:szCs w:val="24"/>
        </w:rPr>
        <w:t>Advance payment</w:t>
      </w:r>
      <w:r w:rsidR="00DB0C39" w:rsidRPr="00DB305E">
        <w:rPr>
          <w:rFonts w:ascii="Arial" w:hAnsi="Arial" w:cs="Arial"/>
          <w:sz w:val="24"/>
          <w:szCs w:val="24"/>
        </w:rPr>
        <w:t xml:space="preserve">? </w:t>
      </w:r>
    </w:p>
    <w:p w14:paraId="34F127D5" w14:textId="77777777" w:rsidR="00BB5381" w:rsidRDefault="00BB5381" w:rsidP="00BB5381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5C27C517" w14:textId="2502A977" w:rsidR="008E3E54" w:rsidRPr="000B1CE2" w:rsidRDefault="008E3E54" w:rsidP="000B1CE2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B1CE2">
        <w:rPr>
          <w:rFonts w:ascii="Arial" w:hAnsi="Arial" w:cs="Arial"/>
          <w:sz w:val="24"/>
          <w:szCs w:val="24"/>
        </w:rPr>
        <w:t>What</w:t>
      </w:r>
      <w:r w:rsidR="0004634E" w:rsidRPr="000B1CE2">
        <w:rPr>
          <w:rFonts w:ascii="Arial" w:hAnsi="Arial" w:cs="Arial"/>
          <w:sz w:val="24"/>
          <w:szCs w:val="24"/>
        </w:rPr>
        <w:t xml:space="preserve"> w</w:t>
      </w:r>
      <w:r w:rsidR="00057462" w:rsidRPr="000B1CE2">
        <w:rPr>
          <w:rFonts w:ascii="Arial" w:hAnsi="Arial" w:cs="Arial"/>
          <w:sz w:val="24"/>
          <w:szCs w:val="24"/>
        </w:rPr>
        <w:t xml:space="preserve">ill </w:t>
      </w:r>
      <w:r w:rsidR="00DB0C39" w:rsidRPr="000B1CE2">
        <w:rPr>
          <w:rFonts w:ascii="Arial" w:hAnsi="Arial" w:cs="Arial"/>
          <w:sz w:val="24"/>
          <w:szCs w:val="24"/>
        </w:rPr>
        <w:t xml:space="preserve">you </w:t>
      </w:r>
      <w:r w:rsidR="00057462" w:rsidRPr="000B1CE2">
        <w:rPr>
          <w:rFonts w:ascii="Arial" w:hAnsi="Arial" w:cs="Arial"/>
          <w:sz w:val="24"/>
          <w:szCs w:val="24"/>
        </w:rPr>
        <w:t xml:space="preserve">be </w:t>
      </w:r>
      <w:r w:rsidR="00DB0C39" w:rsidRPr="000B1CE2">
        <w:rPr>
          <w:rFonts w:ascii="Arial" w:hAnsi="Arial" w:cs="Arial"/>
          <w:sz w:val="24"/>
          <w:szCs w:val="24"/>
        </w:rPr>
        <w:t>pay</w:t>
      </w:r>
      <w:r w:rsidR="00057462" w:rsidRPr="000B1CE2">
        <w:rPr>
          <w:rFonts w:ascii="Arial" w:hAnsi="Arial" w:cs="Arial"/>
          <w:sz w:val="24"/>
          <w:szCs w:val="24"/>
        </w:rPr>
        <w:t xml:space="preserve">ing </w:t>
      </w:r>
      <w:r w:rsidR="007C4024" w:rsidRPr="000B1CE2">
        <w:rPr>
          <w:rFonts w:ascii="Arial" w:hAnsi="Arial" w:cs="Arial"/>
          <w:sz w:val="24"/>
          <w:szCs w:val="24"/>
        </w:rPr>
        <w:t xml:space="preserve">or </w:t>
      </w:r>
      <w:r w:rsidR="000B1CE2" w:rsidRPr="000B1CE2">
        <w:rPr>
          <w:rFonts w:ascii="Arial" w:hAnsi="Arial" w:cs="Arial"/>
          <w:sz w:val="24"/>
          <w:szCs w:val="24"/>
        </w:rPr>
        <w:t>purchasing with</w:t>
      </w:r>
      <w:r w:rsidR="007C4024" w:rsidRPr="000B1CE2">
        <w:rPr>
          <w:rFonts w:ascii="Arial" w:hAnsi="Arial" w:cs="Arial"/>
          <w:sz w:val="24"/>
          <w:szCs w:val="24"/>
        </w:rPr>
        <w:t xml:space="preserve"> </w:t>
      </w:r>
      <w:r w:rsidRPr="000B1CE2">
        <w:rPr>
          <w:rFonts w:ascii="Arial" w:hAnsi="Arial" w:cs="Arial"/>
          <w:sz w:val="24"/>
          <w:szCs w:val="24"/>
        </w:rPr>
        <w:t>the</w:t>
      </w:r>
      <w:r w:rsidR="00DB0C39" w:rsidRPr="000B1CE2">
        <w:rPr>
          <w:rFonts w:ascii="Arial" w:hAnsi="Arial" w:cs="Arial"/>
          <w:sz w:val="24"/>
          <w:szCs w:val="24"/>
        </w:rPr>
        <w:t xml:space="preserve"> </w:t>
      </w:r>
      <w:r w:rsidR="00F23FFD" w:rsidRPr="000B1CE2">
        <w:rPr>
          <w:rFonts w:ascii="Arial" w:hAnsi="Arial" w:cs="Arial"/>
          <w:sz w:val="24"/>
          <w:szCs w:val="24"/>
        </w:rPr>
        <w:t>A</w:t>
      </w:r>
      <w:r w:rsidR="00DB0C39" w:rsidRPr="000B1CE2">
        <w:rPr>
          <w:rFonts w:ascii="Arial" w:hAnsi="Arial" w:cs="Arial"/>
          <w:sz w:val="24"/>
          <w:szCs w:val="24"/>
        </w:rPr>
        <w:t>dvance</w:t>
      </w:r>
      <w:r w:rsidR="00BB5381" w:rsidRPr="000B1CE2">
        <w:rPr>
          <w:rFonts w:ascii="Arial" w:hAnsi="Arial" w:cs="Arial"/>
          <w:sz w:val="24"/>
          <w:szCs w:val="24"/>
        </w:rPr>
        <w:t xml:space="preserve"> </w:t>
      </w:r>
      <w:r w:rsidR="00DB0C39" w:rsidRPr="000B1CE2">
        <w:rPr>
          <w:rFonts w:ascii="Arial" w:hAnsi="Arial" w:cs="Arial"/>
          <w:sz w:val="24"/>
          <w:szCs w:val="24"/>
        </w:rPr>
        <w:t>payment?</w:t>
      </w:r>
      <w:r w:rsidR="00057462" w:rsidRPr="000B1CE2">
        <w:rPr>
          <w:rFonts w:ascii="Arial" w:hAnsi="Arial" w:cs="Arial"/>
          <w:sz w:val="24"/>
          <w:szCs w:val="24"/>
        </w:rPr>
        <w:t xml:space="preserve"> </w:t>
      </w:r>
      <w:r w:rsidR="00AE3767" w:rsidRPr="000B1CE2">
        <w:rPr>
          <w:rFonts w:ascii="Arial" w:hAnsi="Arial" w:cs="Arial"/>
          <w:sz w:val="24"/>
          <w:szCs w:val="24"/>
        </w:rPr>
        <w:t>(</w:t>
      </w:r>
      <w:r w:rsidR="00AE3767" w:rsidRPr="000B1CE2">
        <w:rPr>
          <w:rFonts w:ascii="Arial" w:hAnsi="Arial" w:cs="Arial"/>
          <w:i/>
          <w:iCs/>
          <w:sz w:val="24"/>
          <w:szCs w:val="24"/>
        </w:rPr>
        <w:t>staff salaries, utilities, unexpected invoice</w:t>
      </w:r>
      <w:r w:rsidR="00AE3767" w:rsidRPr="000B1CE2">
        <w:rPr>
          <w:rFonts w:ascii="Arial" w:hAnsi="Arial" w:cs="Arial"/>
          <w:sz w:val="24"/>
          <w:szCs w:val="24"/>
        </w:rPr>
        <w:t>)</w:t>
      </w:r>
      <w:r w:rsidR="00083AEE">
        <w:rPr>
          <w:rFonts w:ascii="Arial" w:hAnsi="Arial" w:cs="Arial"/>
          <w:sz w:val="24"/>
          <w:szCs w:val="24"/>
        </w:rPr>
        <w:t>.</w:t>
      </w:r>
    </w:p>
    <w:p w14:paraId="7DD9B4A7" w14:textId="77777777" w:rsidR="005D2335" w:rsidRPr="008E3E54" w:rsidRDefault="005D2335" w:rsidP="008E3E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EFA6AAE" w14:textId="77777777" w:rsidR="005D2335" w:rsidRDefault="005D2335" w:rsidP="0099281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D2F149" w14:textId="77EF2819" w:rsidR="001E3536" w:rsidRDefault="0026684A" w:rsidP="0026684A">
      <w:pPr>
        <w:spacing w:line="276" w:lineRule="auto"/>
        <w:rPr>
          <w:rFonts w:ascii="Arial" w:hAnsi="Arial" w:cs="Arial"/>
          <w:sz w:val="24"/>
          <w:szCs w:val="24"/>
        </w:rPr>
      </w:pPr>
      <w:r w:rsidRPr="0026684A">
        <w:rPr>
          <w:rFonts w:ascii="Arial" w:hAnsi="Arial" w:cs="Arial"/>
          <w:b/>
          <w:bCs/>
          <w:sz w:val="28"/>
          <w:szCs w:val="28"/>
          <w:u w:val="single"/>
        </w:rPr>
        <w:t xml:space="preserve">(C) </w:t>
      </w:r>
      <w:r w:rsidR="001E3536" w:rsidRPr="0026684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6684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1E3536" w:rsidRPr="0026684A">
        <w:rPr>
          <w:rFonts w:ascii="Arial" w:hAnsi="Arial" w:cs="Arial"/>
          <w:b/>
          <w:bCs/>
          <w:sz w:val="28"/>
          <w:szCs w:val="28"/>
          <w:u w:val="single"/>
        </w:rPr>
        <w:t>Mandatory Evidence Required to Support your Request</w:t>
      </w:r>
    </w:p>
    <w:p w14:paraId="5E05B647" w14:textId="75072973" w:rsidR="0047377B" w:rsidRPr="001E3536" w:rsidRDefault="00DB0C39" w:rsidP="001E35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E3536">
        <w:rPr>
          <w:rFonts w:ascii="Arial" w:hAnsi="Arial" w:cs="Arial"/>
          <w:sz w:val="24"/>
          <w:szCs w:val="24"/>
        </w:rPr>
        <w:t xml:space="preserve">Please provide </w:t>
      </w:r>
      <w:r w:rsidR="00536560" w:rsidRPr="001E3536">
        <w:rPr>
          <w:rFonts w:ascii="Arial" w:hAnsi="Arial" w:cs="Arial"/>
          <w:sz w:val="24"/>
          <w:szCs w:val="24"/>
        </w:rPr>
        <w:t xml:space="preserve">the </w:t>
      </w:r>
      <w:r w:rsidR="00AE3767" w:rsidRPr="001E3536">
        <w:rPr>
          <w:rFonts w:ascii="Arial" w:hAnsi="Arial" w:cs="Arial"/>
          <w:sz w:val="24"/>
          <w:szCs w:val="24"/>
        </w:rPr>
        <w:t xml:space="preserve">mandatory </w:t>
      </w:r>
      <w:r w:rsidRPr="001E3536">
        <w:rPr>
          <w:rFonts w:ascii="Arial" w:hAnsi="Arial" w:cs="Arial"/>
          <w:sz w:val="24"/>
          <w:szCs w:val="24"/>
        </w:rPr>
        <w:t xml:space="preserve">evidence </w:t>
      </w:r>
      <w:r w:rsidR="00083AEE">
        <w:rPr>
          <w:rFonts w:ascii="Arial" w:hAnsi="Arial" w:cs="Arial"/>
          <w:sz w:val="24"/>
          <w:szCs w:val="24"/>
        </w:rPr>
        <w:t xml:space="preserve">required </w:t>
      </w:r>
      <w:r w:rsidR="0026684A">
        <w:rPr>
          <w:rFonts w:ascii="Arial" w:hAnsi="Arial" w:cs="Arial"/>
          <w:sz w:val="24"/>
          <w:szCs w:val="24"/>
        </w:rPr>
        <w:t xml:space="preserve">for </w:t>
      </w:r>
      <w:r w:rsidR="0026684A" w:rsidRPr="001E3536">
        <w:rPr>
          <w:rFonts w:ascii="Arial" w:hAnsi="Arial" w:cs="Arial"/>
          <w:sz w:val="24"/>
          <w:szCs w:val="24"/>
        </w:rPr>
        <w:t>any</w:t>
      </w:r>
      <w:r w:rsidRPr="001E3536">
        <w:rPr>
          <w:rFonts w:ascii="Arial" w:hAnsi="Arial" w:cs="Arial"/>
          <w:sz w:val="24"/>
          <w:szCs w:val="24"/>
        </w:rPr>
        <w:t xml:space="preserve"> pending payments </w:t>
      </w:r>
      <w:r w:rsidR="008B094C" w:rsidRPr="001E3536">
        <w:rPr>
          <w:rFonts w:ascii="Arial" w:hAnsi="Arial" w:cs="Arial"/>
          <w:sz w:val="24"/>
          <w:szCs w:val="24"/>
        </w:rPr>
        <w:t xml:space="preserve">that you </w:t>
      </w:r>
      <w:r w:rsidR="00083AEE">
        <w:rPr>
          <w:rFonts w:ascii="Arial" w:hAnsi="Arial" w:cs="Arial"/>
          <w:sz w:val="24"/>
          <w:szCs w:val="24"/>
        </w:rPr>
        <w:t>plan</w:t>
      </w:r>
      <w:r w:rsidR="008B094C" w:rsidRPr="001E3536">
        <w:rPr>
          <w:rFonts w:ascii="Arial" w:hAnsi="Arial" w:cs="Arial"/>
          <w:sz w:val="24"/>
          <w:szCs w:val="24"/>
        </w:rPr>
        <w:t xml:space="preserve"> to make</w:t>
      </w:r>
      <w:r w:rsidR="00F23FFD" w:rsidRPr="001E3536">
        <w:rPr>
          <w:rFonts w:ascii="Arial" w:hAnsi="Arial" w:cs="Arial"/>
          <w:sz w:val="24"/>
          <w:szCs w:val="24"/>
        </w:rPr>
        <w:t xml:space="preserve"> </w:t>
      </w:r>
      <w:r w:rsidR="008E3E54" w:rsidRPr="001E3536">
        <w:rPr>
          <w:rFonts w:ascii="Arial" w:hAnsi="Arial" w:cs="Arial"/>
          <w:sz w:val="24"/>
          <w:szCs w:val="24"/>
        </w:rPr>
        <w:t>e.g.</w:t>
      </w:r>
      <w:r w:rsidR="0047377B" w:rsidRPr="001E3536">
        <w:rPr>
          <w:rFonts w:ascii="Arial" w:hAnsi="Arial" w:cs="Arial"/>
          <w:sz w:val="24"/>
          <w:szCs w:val="24"/>
        </w:rPr>
        <w:t>:</w:t>
      </w:r>
    </w:p>
    <w:p w14:paraId="6E4E0797" w14:textId="77777777" w:rsidR="00F23FFD" w:rsidRPr="00F23FFD" w:rsidRDefault="00F23FFD" w:rsidP="00F23FFD">
      <w:pPr>
        <w:pStyle w:val="ListParagraph"/>
        <w:rPr>
          <w:rFonts w:ascii="Arial" w:hAnsi="Arial" w:cs="Arial"/>
          <w:sz w:val="24"/>
          <w:szCs w:val="24"/>
        </w:rPr>
      </w:pPr>
    </w:p>
    <w:p w14:paraId="5ACC3838" w14:textId="2722CE63" w:rsidR="00F23FFD" w:rsidRPr="006058D4" w:rsidRDefault="006058D4" w:rsidP="006058D4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058D4">
        <w:rPr>
          <w:rFonts w:ascii="Arial" w:eastAsia="Times New Roman" w:hAnsi="Arial" w:cs="Arial"/>
          <w:sz w:val="24"/>
          <w:szCs w:val="24"/>
        </w:rPr>
        <w:t xml:space="preserve">Future Salaries </w:t>
      </w:r>
      <w:r w:rsidRPr="006058D4">
        <w:rPr>
          <w:rFonts w:ascii="Arial" w:eastAsia="Times New Roman" w:hAnsi="Arial" w:cs="Arial"/>
          <w:i/>
          <w:iCs/>
          <w:sz w:val="24"/>
          <w:szCs w:val="24"/>
        </w:rPr>
        <w:t xml:space="preserve">(provide evidence of the previous month’s salary report and bank statement </w:t>
      </w:r>
      <w:r w:rsidR="00DB305E">
        <w:rPr>
          <w:rFonts w:ascii="Arial" w:eastAsia="Times New Roman" w:hAnsi="Arial" w:cs="Arial"/>
          <w:i/>
          <w:iCs/>
          <w:sz w:val="24"/>
          <w:szCs w:val="24"/>
        </w:rPr>
        <w:t>that clearly shows the bank account name, business or trading name a</w:t>
      </w:r>
      <w:r w:rsidRPr="006058D4">
        <w:rPr>
          <w:rFonts w:ascii="Arial" w:eastAsia="Times New Roman" w:hAnsi="Arial" w:cs="Arial"/>
          <w:i/>
          <w:iCs/>
          <w:sz w:val="24"/>
          <w:szCs w:val="24"/>
        </w:rPr>
        <w:t xml:space="preserve">long with forthcoming expected salary costs </w:t>
      </w:r>
      <w:r w:rsidRPr="006058D4">
        <w:rPr>
          <w:rFonts w:ascii="Arial" w:eastAsia="Times New Roman" w:hAnsi="Arial" w:cs="Arial"/>
          <w:b/>
          <w:bCs/>
          <w:i/>
          <w:iCs/>
          <w:sz w:val="24"/>
          <w:szCs w:val="24"/>
        </w:rPr>
        <w:t>(staff initials only</w:t>
      </w:r>
      <w:r w:rsidRPr="006058D4">
        <w:rPr>
          <w:rFonts w:ascii="Arial" w:eastAsia="Times New Roman" w:hAnsi="Arial" w:cs="Arial"/>
          <w:i/>
          <w:iCs/>
          <w:sz w:val="24"/>
          <w:szCs w:val="24"/>
        </w:rPr>
        <w:t>)</w:t>
      </w:r>
    </w:p>
    <w:p w14:paraId="2D36FAFE" w14:textId="77777777" w:rsidR="00F23FFD" w:rsidRPr="00F23FFD" w:rsidRDefault="00F23FFD" w:rsidP="00F23FFD">
      <w:pPr>
        <w:pStyle w:val="ListParagraph"/>
        <w:rPr>
          <w:rFonts w:ascii="Arial" w:hAnsi="Arial" w:cs="Arial"/>
          <w:sz w:val="24"/>
          <w:szCs w:val="24"/>
        </w:rPr>
      </w:pPr>
    </w:p>
    <w:p w14:paraId="13ACE444" w14:textId="2513BD73" w:rsidR="00DB0C39" w:rsidRPr="00536560" w:rsidRDefault="0047377B" w:rsidP="00536560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  <w:r w:rsidRPr="00536560">
        <w:rPr>
          <w:rFonts w:ascii="Arial" w:hAnsi="Arial" w:cs="Arial"/>
          <w:sz w:val="24"/>
          <w:szCs w:val="24"/>
        </w:rPr>
        <w:t xml:space="preserve">Copies of any </w:t>
      </w:r>
      <w:r w:rsidR="00CF13F2" w:rsidRPr="00536560">
        <w:rPr>
          <w:rFonts w:ascii="Arial" w:hAnsi="Arial" w:cs="Arial"/>
          <w:sz w:val="24"/>
          <w:szCs w:val="24"/>
        </w:rPr>
        <w:t xml:space="preserve">unexpected </w:t>
      </w:r>
      <w:r w:rsidR="008A768E" w:rsidRPr="00536560">
        <w:rPr>
          <w:rFonts w:ascii="Arial" w:hAnsi="Arial" w:cs="Arial"/>
          <w:sz w:val="24"/>
          <w:szCs w:val="24"/>
        </w:rPr>
        <w:t>invoice</w:t>
      </w:r>
      <w:r w:rsidR="00CF13F2" w:rsidRPr="00536560">
        <w:rPr>
          <w:rFonts w:ascii="Arial" w:hAnsi="Arial" w:cs="Arial"/>
          <w:sz w:val="24"/>
          <w:szCs w:val="24"/>
        </w:rPr>
        <w:t>(</w:t>
      </w:r>
      <w:r w:rsidR="008A768E" w:rsidRPr="00536560">
        <w:rPr>
          <w:rFonts w:ascii="Arial" w:hAnsi="Arial" w:cs="Arial"/>
          <w:sz w:val="24"/>
          <w:szCs w:val="24"/>
        </w:rPr>
        <w:t>s</w:t>
      </w:r>
      <w:r w:rsidR="00CF13F2" w:rsidRPr="00536560">
        <w:rPr>
          <w:rFonts w:ascii="Arial" w:hAnsi="Arial" w:cs="Arial"/>
          <w:sz w:val="24"/>
          <w:szCs w:val="24"/>
        </w:rPr>
        <w:t>)</w:t>
      </w:r>
      <w:r w:rsidR="008A768E" w:rsidRPr="00536560">
        <w:rPr>
          <w:rFonts w:ascii="Arial" w:hAnsi="Arial" w:cs="Arial"/>
          <w:sz w:val="24"/>
          <w:szCs w:val="24"/>
        </w:rPr>
        <w:t xml:space="preserve"> </w:t>
      </w:r>
      <w:r w:rsidRPr="00536560">
        <w:rPr>
          <w:rFonts w:ascii="Arial" w:hAnsi="Arial" w:cs="Arial"/>
          <w:sz w:val="24"/>
          <w:szCs w:val="24"/>
        </w:rPr>
        <w:t>to be paid</w:t>
      </w:r>
      <w:r w:rsidR="0004634E" w:rsidRPr="00536560">
        <w:rPr>
          <w:rFonts w:ascii="Arial" w:hAnsi="Arial" w:cs="Arial"/>
          <w:sz w:val="24"/>
          <w:szCs w:val="24"/>
        </w:rPr>
        <w:t xml:space="preserve"> (</w:t>
      </w:r>
      <w:r w:rsidR="0004634E" w:rsidRPr="00536560">
        <w:rPr>
          <w:rFonts w:ascii="Arial" w:hAnsi="Arial" w:cs="Arial"/>
          <w:i/>
          <w:iCs/>
          <w:sz w:val="24"/>
          <w:szCs w:val="24"/>
        </w:rPr>
        <w:t xml:space="preserve">clearly showing the payment </w:t>
      </w:r>
      <w:r w:rsidR="00043A79">
        <w:rPr>
          <w:rFonts w:ascii="Arial" w:hAnsi="Arial" w:cs="Arial"/>
          <w:i/>
          <w:iCs/>
          <w:sz w:val="24"/>
          <w:szCs w:val="24"/>
        </w:rPr>
        <w:t xml:space="preserve">amount and </w:t>
      </w:r>
      <w:r w:rsidR="00B32AC1">
        <w:rPr>
          <w:rFonts w:ascii="Arial" w:hAnsi="Arial" w:cs="Arial"/>
          <w:i/>
          <w:iCs/>
          <w:sz w:val="24"/>
          <w:szCs w:val="24"/>
        </w:rPr>
        <w:t xml:space="preserve">payment </w:t>
      </w:r>
      <w:r w:rsidR="0004634E" w:rsidRPr="00536560">
        <w:rPr>
          <w:rFonts w:ascii="Arial" w:hAnsi="Arial" w:cs="Arial"/>
          <w:i/>
          <w:iCs/>
          <w:sz w:val="24"/>
          <w:szCs w:val="24"/>
        </w:rPr>
        <w:t>due date)</w:t>
      </w:r>
      <w:r w:rsidRPr="00536560">
        <w:rPr>
          <w:rFonts w:ascii="Arial" w:hAnsi="Arial" w:cs="Arial"/>
          <w:i/>
          <w:iCs/>
          <w:sz w:val="24"/>
          <w:szCs w:val="24"/>
        </w:rPr>
        <w:t>.</w:t>
      </w:r>
    </w:p>
    <w:p w14:paraId="7583135E" w14:textId="77777777" w:rsidR="000B1CE2" w:rsidRDefault="000B1CE2" w:rsidP="0004634E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48B3A420" w14:textId="77109042" w:rsidR="0004634E" w:rsidRPr="0026684A" w:rsidRDefault="0026684A" w:rsidP="0026684A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(D)</w:t>
      </w:r>
      <w:r w:rsidR="00536560" w:rsidRPr="0026684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565B6E" w:rsidRPr="0026684A">
        <w:rPr>
          <w:rFonts w:ascii="Arial" w:hAnsi="Arial" w:cs="Arial"/>
          <w:b/>
          <w:bCs/>
          <w:sz w:val="28"/>
          <w:szCs w:val="28"/>
          <w:u w:val="single"/>
        </w:rPr>
        <w:t>Requesting a</w:t>
      </w:r>
      <w:r w:rsidR="0004634E" w:rsidRPr="0026684A">
        <w:rPr>
          <w:rFonts w:ascii="Arial" w:hAnsi="Arial" w:cs="Arial"/>
          <w:b/>
          <w:bCs/>
          <w:sz w:val="28"/>
          <w:szCs w:val="28"/>
          <w:u w:val="single"/>
        </w:rPr>
        <w:t xml:space="preserve"> Missed Headcount Payment</w:t>
      </w:r>
    </w:p>
    <w:p w14:paraId="079618D6" w14:textId="79F349E4" w:rsidR="00CF13F2" w:rsidRDefault="00CF13F2" w:rsidP="00CF13F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respond to each question</w:t>
      </w:r>
      <w:r w:rsidR="00DB305E">
        <w:rPr>
          <w:rFonts w:ascii="Arial" w:hAnsi="Arial" w:cs="Arial"/>
          <w:sz w:val="24"/>
          <w:szCs w:val="24"/>
        </w:rPr>
        <w:t xml:space="preserve"> and complete the </w:t>
      </w:r>
      <w:r w:rsidR="00B32AC1">
        <w:rPr>
          <w:rFonts w:ascii="Arial" w:hAnsi="Arial" w:cs="Arial"/>
          <w:sz w:val="24"/>
          <w:szCs w:val="24"/>
        </w:rPr>
        <w:t xml:space="preserve">Funding Breakdown </w:t>
      </w:r>
      <w:r w:rsidR="00DB305E">
        <w:rPr>
          <w:rFonts w:ascii="Arial" w:hAnsi="Arial" w:cs="Arial"/>
          <w:sz w:val="24"/>
          <w:szCs w:val="24"/>
        </w:rPr>
        <w:t xml:space="preserve">table </w:t>
      </w:r>
      <w:r w:rsidR="00B32AC1">
        <w:rPr>
          <w:rFonts w:ascii="Arial" w:hAnsi="Arial" w:cs="Arial"/>
          <w:sz w:val="24"/>
          <w:szCs w:val="24"/>
        </w:rPr>
        <w:t xml:space="preserve">in </w:t>
      </w:r>
      <w:r w:rsidR="00565B6E">
        <w:rPr>
          <w:rFonts w:ascii="Arial" w:hAnsi="Arial" w:cs="Arial"/>
          <w:sz w:val="24"/>
          <w:szCs w:val="24"/>
        </w:rPr>
        <w:t>S</w:t>
      </w:r>
      <w:r w:rsidR="00B32AC1">
        <w:rPr>
          <w:rFonts w:ascii="Arial" w:hAnsi="Arial" w:cs="Arial"/>
          <w:sz w:val="24"/>
          <w:szCs w:val="24"/>
        </w:rPr>
        <w:t xml:space="preserve">ection </w:t>
      </w:r>
      <w:r w:rsidR="00B32AC1" w:rsidRPr="0026684A">
        <w:rPr>
          <w:rFonts w:ascii="Arial" w:hAnsi="Arial" w:cs="Arial"/>
          <w:b/>
          <w:bCs/>
          <w:sz w:val="24"/>
          <w:szCs w:val="24"/>
        </w:rPr>
        <w:t>E</w:t>
      </w:r>
      <w:r w:rsidR="002668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providing as much </w:t>
      </w:r>
      <w:r w:rsidR="00AE3767">
        <w:rPr>
          <w:rFonts w:ascii="Arial" w:hAnsi="Arial" w:cs="Arial"/>
          <w:sz w:val="24"/>
          <w:szCs w:val="24"/>
        </w:rPr>
        <w:t xml:space="preserve">information </w:t>
      </w:r>
      <w:r w:rsidR="00B32AC1">
        <w:rPr>
          <w:rFonts w:ascii="Arial" w:hAnsi="Arial" w:cs="Arial"/>
          <w:sz w:val="24"/>
          <w:szCs w:val="24"/>
        </w:rPr>
        <w:t xml:space="preserve">as </w:t>
      </w:r>
      <w:r w:rsidR="0026684A">
        <w:rPr>
          <w:rFonts w:ascii="Arial" w:hAnsi="Arial" w:cs="Arial"/>
          <w:sz w:val="24"/>
          <w:szCs w:val="24"/>
        </w:rPr>
        <w:t>possible to</w:t>
      </w:r>
      <w:r>
        <w:rPr>
          <w:rFonts w:ascii="Arial" w:hAnsi="Arial" w:cs="Arial"/>
          <w:sz w:val="24"/>
          <w:szCs w:val="24"/>
        </w:rPr>
        <w:t xml:space="preserve"> allow SCC Officers to consider your funding request.</w:t>
      </w:r>
    </w:p>
    <w:p w14:paraId="650548F3" w14:textId="5ADF2427" w:rsidR="00A37924" w:rsidRDefault="00C6784A" w:rsidP="00F23FFD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Missed Headcount </w:t>
      </w:r>
      <w:r w:rsidR="008E3E54">
        <w:rPr>
          <w:rFonts w:ascii="Arial" w:hAnsi="Arial" w:cs="Arial"/>
          <w:sz w:val="24"/>
          <w:szCs w:val="24"/>
        </w:rPr>
        <w:t xml:space="preserve">Year  </w:t>
      </w:r>
    </w:p>
    <w:p w14:paraId="66E71DBF" w14:textId="09F751F6" w:rsidR="00057462" w:rsidRDefault="00A37924" w:rsidP="00F23FFD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Missed Headcount </w:t>
      </w:r>
      <w:r w:rsidR="008E3E54">
        <w:rPr>
          <w:rFonts w:ascii="Arial" w:hAnsi="Arial" w:cs="Arial"/>
          <w:sz w:val="24"/>
          <w:szCs w:val="24"/>
        </w:rPr>
        <w:t>Term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Spring Actual)</w:t>
      </w:r>
      <w:r w:rsidR="00057462">
        <w:rPr>
          <w:rFonts w:ascii="Arial" w:hAnsi="Arial" w:cs="Arial"/>
          <w:sz w:val="24"/>
          <w:szCs w:val="24"/>
        </w:rPr>
        <w:t>:</w:t>
      </w:r>
    </w:p>
    <w:p w14:paraId="66777F63" w14:textId="3D7AE2A1" w:rsidR="00057462" w:rsidRDefault="00057462" w:rsidP="00CB675F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weeks</w:t>
      </w:r>
      <w:r w:rsidR="00A379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the </w:t>
      </w:r>
      <w:r w:rsidR="008E3E5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erm:</w:t>
      </w:r>
    </w:p>
    <w:p w14:paraId="7C77E763" w14:textId="2B3A1EA2" w:rsidR="00A37924" w:rsidRDefault="00A37924" w:rsidP="00CB675F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number of FEL Hours a week per child</w:t>
      </w:r>
    </w:p>
    <w:p w14:paraId="3DE56769" w14:textId="09452D64" w:rsidR="00302872" w:rsidRDefault="00302872" w:rsidP="00CB675F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hourly FEL funding rate payable for </w:t>
      </w:r>
      <w:r w:rsidR="007C4024">
        <w:rPr>
          <w:rFonts w:ascii="Arial" w:hAnsi="Arial" w:cs="Arial"/>
          <w:sz w:val="24"/>
          <w:szCs w:val="24"/>
        </w:rPr>
        <w:t>each age group</w:t>
      </w:r>
      <w:r>
        <w:rPr>
          <w:rFonts w:ascii="Arial" w:hAnsi="Arial" w:cs="Arial"/>
          <w:sz w:val="24"/>
          <w:szCs w:val="24"/>
        </w:rPr>
        <w:t>:</w:t>
      </w:r>
    </w:p>
    <w:p w14:paraId="56481307" w14:textId="0464AF55" w:rsidR="00073F70" w:rsidRPr="00CB675F" w:rsidRDefault="00B6763C" w:rsidP="00536560">
      <w:pPr>
        <w:pStyle w:val="ListParagraph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Missed P</w:t>
      </w:r>
      <w:r w:rsidR="00073F70" w:rsidRPr="00CB675F">
        <w:rPr>
          <w:rFonts w:ascii="Arial" w:hAnsi="Arial" w:cs="Arial"/>
          <w:sz w:val="24"/>
          <w:szCs w:val="24"/>
        </w:rPr>
        <w:t>upil</w:t>
      </w:r>
      <w:r w:rsidR="00CF13F2">
        <w:rPr>
          <w:rFonts w:ascii="Arial" w:hAnsi="Arial" w:cs="Arial"/>
          <w:sz w:val="24"/>
          <w:szCs w:val="24"/>
        </w:rPr>
        <w:t>(s)</w:t>
      </w:r>
      <w:r w:rsidR="00073F70" w:rsidRPr="00CB675F">
        <w:rPr>
          <w:rFonts w:ascii="Arial" w:hAnsi="Arial" w:cs="Arial"/>
          <w:sz w:val="24"/>
          <w:szCs w:val="24"/>
        </w:rPr>
        <w:t xml:space="preserve"> initials:</w:t>
      </w:r>
    </w:p>
    <w:p w14:paraId="012FC693" w14:textId="5BED6786" w:rsidR="00073F70" w:rsidRDefault="00B6763C" w:rsidP="00536560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Missed </w:t>
      </w:r>
      <w:r w:rsidR="00073F70">
        <w:rPr>
          <w:rFonts w:ascii="Arial" w:hAnsi="Arial" w:cs="Arial"/>
          <w:sz w:val="24"/>
          <w:szCs w:val="24"/>
        </w:rPr>
        <w:t>Pupil</w:t>
      </w:r>
      <w:r w:rsidR="00CF13F2">
        <w:rPr>
          <w:rFonts w:ascii="Arial" w:hAnsi="Arial" w:cs="Arial"/>
          <w:sz w:val="24"/>
          <w:szCs w:val="24"/>
        </w:rPr>
        <w:t>(s)</w:t>
      </w:r>
      <w:r w:rsidR="00073F70">
        <w:rPr>
          <w:rFonts w:ascii="Arial" w:hAnsi="Arial" w:cs="Arial"/>
          <w:sz w:val="24"/>
          <w:szCs w:val="24"/>
        </w:rPr>
        <w:t xml:space="preserve"> date of birth:</w:t>
      </w:r>
    </w:p>
    <w:p w14:paraId="41B1AA07" w14:textId="7AC808E4" w:rsidR="008B094C" w:rsidRPr="003E0C4D" w:rsidRDefault="00B6763C" w:rsidP="00536560">
      <w:pPr>
        <w:pStyle w:val="ListParagraph"/>
        <w:numPr>
          <w:ilvl w:val="0"/>
          <w:numId w:val="16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Missed </w:t>
      </w:r>
      <w:r w:rsidR="00073F70" w:rsidRPr="00CB675F">
        <w:rPr>
          <w:rFonts w:ascii="Arial" w:hAnsi="Arial" w:cs="Arial"/>
          <w:sz w:val="24"/>
          <w:szCs w:val="24"/>
        </w:rPr>
        <w:t>Eligibility code</w:t>
      </w:r>
      <w:r w:rsidR="00CB675F">
        <w:rPr>
          <w:rFonts w:ascii="Arial" w:hAnsi="Arial" w:cs="Arial"/>
          <w:sz w:val="24"/>
          <w:szCs w:val="24"/>
        </w:rPr>
        <w:t>/</w:t>
      </w:r>
      <w:r w:rsidR="00073F70" w:rsidRPr="00CB675F">
        <w:rPr>
          <w:rFonts w:ascii="Arial" w:hAnsi="Arial" w:cs="Arial"/>
          <w:sz w:val="24"/>
          <w:szCs w:val="24"/>
        </w:rPr>
        <w:t>s:</w:t>
      </w:r>
    </w:p>
    <w:p w14:paraId="654B2130" w14:textId="77777777" w:rsidR="003E0C4D" w:rsidRPr="001F6A76" w:rsidRDefault="003E0C4D" w:rsidP="003E0C4D">
      <w:pPr>
        <w:pStyle w:val="ListParagraph"/>
        <w:spacing w:after="0"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320EAEDC" w14:textId="77777777" w:rsidR="00451DA6" w:rsidRDefault="00451DA6" w:rsidP="00F90555">
      <w:pPr>
        <w:pStyle w:val="ListParagraph"/>
        <w:spacing w:after="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41D37FAA" w14:textId="69D57D57" w:rsidR="00536560" w:rsidRPr="001E3536" w:rsidRDefault="00536560" w:rsidP="001E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32"/>
          <w:szCs w:val="32"/>
        </w:rPr>
      </w:pPr>
      <w:r w:rsidRPr="00F6791D">
        <w:rPr>
          <w:rFonts w:ascii="Arial" w:hAnsi="Arial" w:cs="Arial"/>
          <w:sz w:val="32"/>
          <w:szCs w:val="32"/>
          <w:highlight w:val="lightGray"/>
        </w:rPr>
        <w:t>Example</w:t>
      </w:r>
      <w:r w:rsidRPr="001E3536">
        <w:rPr>
          <w:rFonts w:ascii="Arial" w:hAnsi="Arial" w:cs="Arial"/>
          <w:sz w:val="32"/>
          <w:szCs w:val="32"/>
        </w:rPr>
        <w:t xml:space="preserve"> </w:t>
      </w:r>
    </w:p>
    <w:p w14:paraId="79385E6B" w14:textId="5E810FC9" w:rsidR="00691815" w:rsidRDefault="00CB675F" w:rsidP="001E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32"/>
          <w:szCs w:val="32"/>
        </w:rPr>
      </w:pPr>
      <w:r w:rsidRPr="001E3536">
        <w:rPr>
          <w:rFonts w:ascii="Arial" w:hAnsi="Arial" w:cs="Arial"/>
          <w:sz w:val="32"/>
          <w:szCs w:val="32"/>
        </w:rPr>
        <w:t xml:space="preserve"> 26 </w:t>
      </w:r>
      <w:r w:rsidR="001E3536" w:rsidRPr="001E3536">
        <w:rPr>
          <w:rFonts w:ascii="Arial" w:hAnsi="Arial" w:cs="Arial"/>
          <w:sz w:val="32"/>
          <w:szCs w:val="32"/>
        </w:rPr>
        <w:t>(</w:t>
      </w:r>
      <w:r w:rsidRPr="001E3536">
        <w:rPr>
          <w:rFonts w:ascii="Arial" w:hAnsi="Arial" w:cs="Arial"/>
          <w:sz w:val="32"/>
          <w:szCs w:val="32"/>
        </w:rPr>
        <w:t>3&amp;4yo pupils</w:t>
      </w:r>
      <w:r w:rsidR="001E3536" w:rsidRPr="001E3536">
        <w:rPr>
          <w:rFonts w:ascii="Arial" w:hAnsi="Arial" w:cs="Arial"/>
          <w:sz w:val="32"/>
          <w:szCs w:val="32"/>
        </w:rPr>
        <w:t>)</w:t>
      </w:r>
      <w:r w:rsidRPr="001E3536">
        <w:rPr>
          <w:rFonts w:ascii="Arial" w:hAnsi="Arial" w:cs="Arial"/>
          <w:sz w:val="32"/>
          <w:szCs w:val="32"/>
        </w:rPr>
        <w:t xml:space="preserve"> x £hourly rate x 14 weeks in the term = £#####</w:t>
      </w:r>
    </w:p>
    <w:p w14:paraId="7FDB0F73" w14:textId="7BFB2A02" w:rsidR="0026684A" w:rsidRDefault="0026684A" w:rsidP="0026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</w:t>
      </w:r>
    </w:p>
    <w:p w14:paraId="61415DE2" w14:textId="6D879AD7" w:rsidR="0026684A" w:rsidRDefault="0026684A" w:rsidP="0026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Child A, 15 HPW x £hourly rate x 6 weeks in the term = £#####</w:t>
      </w:r>
    </w:p>
    <w:p w14:paraId="63FE7C7D" w14:textId="77777777" w:rsidR="00DB305E" w:rsidRPr="001E3536" w:rsidRDefault="00DB305E" w:rsidP="001E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32"/>
          <w:szCs w:val="32"/>
        </w:rPr>
      </w:pPr>
    </w:p>
    <w:p w14:paraId="461D8704" w14:textId="77777777" w:rsidR="00CF7E0E" w:rsidRPr="0026684A" w:rsidRDefault="00CF7E0E" w:rsidP="00F90555">
      <w:pPr>
        <w:spacing w:line="276" w:lineRule="auto"/>
        <w:rPr>
          <w:rFonts w:ascii="Arial" w:hAnsi="Arial" w:cs="Arial"/>
          <w:sz w:val="28"/>
          <w:szCs w:val="28"/>
        </w:rPr>
      </w:pPr>
    </w:p>
    <w:p w14:paraId="0BC91EE4" w14:textId="10AEAC72" w:rsidR="00CF7E0E" w:rsidRPr="0026684A" w:rsidRDefault="00DB305E" w:rsidP="00F90555">
      <w:pPr>
        <w:spacing w:line="276" w:lineRule="auto"/>
        <w:rPr>
          <w:rFonts w:ascii="Arial" w:hAnsi="Arial" w:cs="Arial"/>
          <w:color w:val="0000FF"/>
          <w:sz w:val="28"/>
          <w:szCs w:val="28"/>
        </w:rPr>
      </w:pPr>
      <w:r w:rsidRPr="0026684A">
        <w:rPr>
          <w:rFonts w:ascii="Arial" w:hAnsi="Arial" w:cs="Arial"/>
          <w:sz w:val="28"/>
          <w:szCs w:val="28"/>
        </w:rPr>
        <w:t xml:space="preserve">Please complete the </w:t>
      </w:r>
      <w:r w:rsidR="00B32AC1" w:rsidRPr="0026684A">
        <w:rPr>
          <w:rFonts w:ascii="Arial" w:hAnsi="Arial" w:cs="Arial"/>
          <w:sz w:val="28"/>
          <w:szCs w:val="28"/>
        </w:rPr>
        <w:t xml:space="preserve">Funding Breakdown </w:t>
      </w:r>
      <w:r w:rsidR="00C65C96">
        <w:rPr>
          <w:rFonts w:ascii="Arial" w:hAnsi="Arial" w:cs="Arial"/>
          <w:sz w:val="28"/>
          <w:szCs w:val="28"/>
        </w:rPr>
        <w:t>T</w:t>
      </w:r>
      <w:r w:rsidRPr="0026684A">
        <w:rPr>
          <w:rFonts w:ascii="Arial" w:hAnsi="Arial" w:cs="Arial"/>
          <w:sz w:val="28"/>
          <w:szCs w:val="28"/>
        </w:rPr>
        <w:t>able below</w:t>
      </w:r>
      <w:r w:rsidR="00C65C96">
        <w:rPr>
          <w:rFonts w:ascii="Arial" w:hAnsi="Arial" w:cs="Arial"/>
          <w:sz w:val="28"/>
          <w:szCs w:val="28"/>
        </w:rPr>
        <w:t>,</w:t>
      </w:r>
      <w:r w:rsidRPr="0026684A">
        <w:rPr>
          <w:rFonts w:ascii="Arial" w:hAnsi="Arial" w:cs="Arial"/>
          <w:sz w:val="28"/>
          <w:szCs w:val="28"/>
        </w:rPr>
        <w:t xml:space="preserve"> </w:t>
      </w:r>
      <w:r w:rsidR="00565B6E" w:rsidRPr="0026684A">
        <w:rPr>
          <w:rFonts w:ascii="Arial" w:hAnsi="Arial" w:cs="Arial"/>
          <w:sz w:val="28"/>
          <w:szCs w:val="28"/>
        </w:rPr>
        <w:t>S</w:t>
      </w:r>
      <w:r w:rsidR="00B32AC1" w:rsidRPr="0026684A">
        <w:rPr>
          <w:rFonts w:ascii="Arial" w:hAnsi="Arial" w:cs="Arial"/>
          <w:sz w:val="28"/>
          <w:szCs w:val="28"/>
        </w:rPr>
        <w:t xml:space="preserve">ection </w:t>
      </w:r>
      <w:r w:rsidR="00B32AC1" w:rsidRPr="0026684A">
        <w:rPr>
          <w:rFonts w:ascii="Arial" w:hAnsi="Arial" w:cs="Arial"/>
          <w:b/>
          <w:bCs/>
          <w:sz w:val="28"/>
          <w:szCs w:val="28"/>
        </w:rPr>
        <w:t>E</w:t>
      </w:r>
      <w:r w:rsidR="00B32AC1" w:rsidRPr="0026684A">
        <w:rPr>
          <w:rFonts w:ascii="Arial" w:hAnsi="Arial" w:cs="Arial"/>
          <w:sz w:val="28"/>
          <w:szCs w:val="28"/>
        </w:rPr>
        <w:t xml:space="preserve"> </w:t>
      </w:r>
      <w:r w:rsidRPr="0026684A">
        <w:rPr>
          <w:rFonts w:ascii="Arial" w:hAnsi="Arial" w:cs="Arial"/>
          <w:sz w:val="28"/>
          <w:szCs w:val="28"/>
        </w:rPr>
        <w:t xml:space="preserve">before </w:t>
      </w:r>
      <w:r w:rsidR="00565B6E" w:rsidRPr="0026684A">
        <w:rPr>
          <w:rFonts w:ascii="Arial" w:hAnsi="Arial" w:cs="Arial"/>
          <w:sz w:val="28"/>
          <w:szCs w:val="28"/>
        </w:rPr>
        <w:t>submitting th</w:t>
      </w:r>
      <w:r w:rsidR="0026684A">
        <w:rPr>
          <w:rFonts w:ascii="Arial" w:hAnsi="Arial" w:cs="Arial"/>
          <w:sz w:val="28"/>
          <w:szCs w:val="28"/>
        </w:rPr>
        <w:t>e</w:t>
      </w:r>
      <w:r w:rsidR="00B32AC1" w:rsidRPr="0026684A">
        <w:rPr>
          <w:rFonts w:ascii="Arial" w:hAnsi="Arial" w:cs="Arial"/>
          <w:sz w:val="28"/>
          <w:szCs w:val="28"/>
        </w:rPr>
        <w:t xml:space="preserve"> </w:t>
      </w:r>
      <w:r w:rsidRPr="0026684A">
        <w:rPr>
          <w:rFonts w:ascii="Arial" w:hAnsi="Arial" w:cs="Arial"/>
          <w:sz w:val="28"/>
          <w:szCs w:val="28"/>
        </w:rPr>
        <w:t>form to</w:t>
      </w:r>
      <w:r w:rsidR="00B32AC1" w:rsidRPr="0026684A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="00B32AC1" w:rsidRPr="0026684A">
          <w:rPr>
            <w:rFonts w:ascii="Arial" w:hAnsi="Arial" w:cs="Arial"/>
            <w:color w:val="0000FF"/>
            <w:sz w:val="28"/>
            <w:szCs w:val="28"/>
            <w:u w:val="single"/>
          </w:rPr>
          <w:t>eyfundingteam@sheffield.gov.uk</w:t>
        </w:r>
      </w:hyperlink>
    </w:p>
    <w:p w14:paraId="0E58538E" w14:textId="77777777" w:rsidR="00CF7E0E" w:rsidRDefault="00CF7E0E" w:rsidP="00F90555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66FBF4F9" w14:textId="77777777" w:rsidR="00CF7E0E" w:rsidRDefault="00CF7E0E" w:rsidP="00F90555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5EA2D04F" w14:textId="77777777" w:rsidR="00CF7E0E" w:rsidRDefault="00CF7E0E" w:rsidP="00F90555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2A926DAF" w14:textId="77777777" w:rsidR="008E3E54" w:rsidRDefault="008E3E54" w:rsidP="00F90555">
      <w:pPr>
        <w:spacing w:line="276" w:lineRule="auto"/>
        <w:rPr>
          <w:rFonts w:ascii="Arial" w:hAnsi="Arial" w:cs="Arial"/>
          <w:i/>
          <w:iCs/>
          <w:sz w:val="24"/>
          <w:szCs w:val="24"/>
        </w:rPr>
        <w:sectPr w:rsidR="008E3E54" w:rsidSect="008E3E54">
          <w:footerReference w:type="default" r:id="rId10"/>
          <w:footerReference w:type="first" r:id="rId11"/>
          <w:pgSz w:w="11906" w:h="16838"/>
          <w:pgMar w:top="1440" w:right="1440" w:bottom="1440" w:left="1134" w:header="709" w:footer="709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horzAnchor="margin" w:tblpXSpec="center" w:tblpY="960"/>
        <w:tblW w:w="15026" w:type="dxa"/>
        <w:tblLook w:val="04A0" w:firstRow="1" w:lastRow="0" w:firstColumn="1" w:lastColumn="0" w:noHBand="0" w:noVBand="1"/>
      </w:tblPr>
      <w:tblGrid>
        <w:gridCol w:w="3902"/>
        <w:gridCol w:w="6021"/>
        <w:gridCol w:w="2268"/>
        <w:gridCol w:w="2835"/>
      </w:tblGrid>
      <w:tr w:rsidR="00B544E6" w:rsidRPr="00F90555" w14:paraId="63B7568C" w14:textId="77777777" w:rsidTr="003E0C4D">
        <w:trPr>
          <w:tblHeader/>
        </w:trPr>
        <w:tc>
          <w:tcPr>
            <w:tcW w:w="15026" w:type="dxa"/>
            <w:gridSpan w:val="4"/>
            <w:shd w:val="clear" w:color="auto" w:fill="BFBFBF" w:themeFill="background1" w:themeFillShade="BF"/>
          </w:tcPr>
          <w:p w14:paraId="644244FD" w14:textId="77777777" w:rsidR="00B544E6" w:rsidRDefault="00B544E6" w:rsidP="003E0C4D">
            <w:pPr>
              <w:spacing w:line="276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0B1CE2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lastRenderedPageBreak/>
              <w:t>Headcount Period:</w:t>
            </w:r>
          </w:p>
          <w:p w14:paraId="5D5D7BCB" w14:textId="77777777" w:rsidR="00B544E6" w:rsidRDefault="00B544E6" w:rsidP="003E0C4D">
            <w:pPr>
              <w:spacing w:line="276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14:paraId="60E8F2CC" w14:textId="0AEDE725" w:rsidR="00B544E6" w:rsidRPr="00B6763C" w:rsidRDefault="00B544E6" w:rsidP="003E0C4D">
            <w:pPr>
              <w:spacing w:line="276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Weeks in the term:</w:t>
            </w:r>
          </w:p>
        </w:tc>
      </w:tr>
      <w:tr w:rsidR="000B1CE2" w:rsidRPr="00F90555" w14:paraId="06B030FA" w14:textId="692BBEF1" w:rsidTr="003E0C4D">
        <w:trPr>
          <w:tblHeader/>
        </w:trPr>
        <w:tc>
          <w:tcPr>
            <w:tcW w:w="3902" w:type="dxa"/>
            <w:shd w:val="clear" w:color="auto" w:fill="F2F2F2" w:themeFill="background1" w:themeFillShade="F2"/>
          </w:tcPr>
          <w:p w14:paraId="09C65F9A" w14:textId="77777777" w:rsidR="000B1CE2" w:rsidRPr="00B6763C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14:paraId="75A10C58" w14:textId="3E637D30" w:rsidR="000B1CE2" w:rsidRPr="00B6763C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B6763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Funding Age</w:t>
            </w:r>
          </w:p>
          <w:p w14:paraId="0168ED7D" w14:textId="77777777" w:rsidR="000B1CE2" w:rsidRPr="00B6763C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6021" w:type="dxa"/>
            <w:shd w:val="clear" w:color="auto" w:fill="F2F2F2" w:themeFill="background1" w:themeFillShade="F2"/>
          </w:tcPr>
          <w:p w14:paraId="468D19CC" w14:textId="77777777" w:rsidR="000B1CE2" w:rsidRPr="00B6763C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aps/>
                <w:sz w:val="24"/>
                <w:szCs w:val="24"/>
              </w:rPr>
            </w:pPr>
          </w:p>
          <w:p w14:paraId="64EA1297" w14:textId="77777777" w:rsidR="000B1CE2" w:rsidRPr="00B6763C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B6763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FEL Hours </w:t>
            </w:r>
          </w:p>
          <w:p w14:paraId="316B9141" w14:textId="210F5985" w:rsidR="000B1CE2" w:rsidRPr="00B6763C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aps/>
                <w:sz w:val="24"/>
                <w:szCs w:val="24"/>
              </w:rPr>
            </w:pPr>
            <w:r w:rsidRPr="00B6763C">
              <w:rPr>
                <w:rFonts w:ascii="Arial" w:hAnsi="Arial" w:cs="Arial"/>
                <w:b/>
                <w:bCs/>
                <w:i/>
                <w:iCs/>
                <w:caps/>
                <w:sz w:val="24"/>
                <w:szCs w:val="24"/>
              </w:rPr>
              <w:t>(e.g) 15 pupils x 15 hours x 11 weeks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F01EE55" w14:textId="77777777" w:rsidR="000B1CE2" w:rsidRPr="00B6763C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14:paraId="35242277" w14:textId="3F712A2C" w:rsidR="000B1CE2" w:rsidRPr="00B6763C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B6763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EYPP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hours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AFF1955" w14:textId="77777777" w:rsidR="000B1CE2" w:rsidRPr="00B6763C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14:paraId="4E49000D" w14:textId="269B12D1" w:rsidR="000B1CE2" w:rsidRPr="00B6763C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B6763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DAF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pupils</w:t>
            </w:r>
          </w:p>
        </w:tc>
      </w:tr>
      <w:tr w:rsidR="000B1CE2" w:rsidRPr="00F90555" w14:paraId="337ED58E" w14:textId="6193C272" w:rsidTr="003E0C4D">
        <w:tc>
          <w:tcPr>
            <w:tcW w:w="3902" w:type="dxa"/>
          </w:tcPr>
          <w:p w14:paraId="7C37A738" w14:textId="77777777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B3E15A" w14:textId="77777777" w:rsidR="00C073F6" w:rsidRDefault="00C073F6" w:rsidP="003E0C4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F6D1B2" w14:textId="77777777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CF7E0E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2</w:t>
            </w:r>
            <w:r w:rsidR="00C073F6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Pr="00CF7E0E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Year</w:t>
            </w:r>
            <w:r w:rsidR="00C073F6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Pr="00CF7E0E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Old</w:t>
            </w:r>
            <w:proofErr w:type="gramEnd"/>
            <w:r w:rsidRPr="00CF7E0E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Pr="00B6763C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WPE Hours</w:t>
            </w:r>
          </w:p>
          <w:p w14:paraId="205A15EC" w14:textId="77777777" w:rsidR="00565B6E" w:rsidRDefault="00565B6E" w:rsidP="003E0C4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A91B34" w14:textId="60E76EA3" w:rsidR="00565B6E" w:rsidRPr="00F90555" w:rsidRDefault="00565B6E" w:rsidP="003E0C4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21" w:type="dxa"/>
          </w:tcPr>
          <w:p w14:paraId="788578F9" w14:textId="77777777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34CE62" w14:textId="77777777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977371" w14:textId="77777777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B1CE2" w:rsidRPr="00F90555" w14:paraId="08613E87" w14:textId="5934A2B2" w:rsidTr="003E0C4D">
        <w:tc>
          <w:tcPr>
            <w:tcW w:w="3902" w:type="dxa"/>
          </w:tcPr>
          <w:p w14:paraId="229D0613" w14:textId="77777777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22F3B6" w14:textId="77777777" w:rsidR="00C073F6" w:rsidRDefault="00C073F6" w:rsidP="003E0C4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19ECB0" w14:textId="77777777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85E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9 Months to 2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Y</w:t>
            </w:r>
            <w:r w:rsidRPr="0008285E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ears </w:t>
            </w:r>
            <w:r w:rsidRPr="00B6763C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WPE Hours</w:t>
            </w:r>
          </w:p>
          <w:p w14:paraId="78DDF4CC" w14:textId="77777777" w:rsidR="00565B6E" w:rsidRDefault="00565B6E" w:rsidP="003E0C4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3DA1E7" w14:textId="090E3A36" w:rsidR="00565B6E" w:rsidRDefault="00565B6E" w:rsidP="003E0C4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21" w:type="dxa"/>
          </w:tcPr>
          <w:p w14:paraId="1B78E7CC" w14:textId="77777777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A3F0D8" w14:textId="77777777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526F30" w14:textId="77777777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B1CE2" w:rsidRPr="00F90555" w14:paraId="463EBBD3" w14:textId="1C806D31" w:rsidTr="003E0C4D">
        <w:trPr>
          <w:trHeight w:val="1792"/>
        </w:trPr>
        <w:tc>
          <w:tcPr>
            <w:tcW w:w="3902" w:type="dxa"/>
          </w:tcPr>
          <w:p w14:paraId="5F036588" w14:textId="1B2505EF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br w:type="page"/>
            </w:r>
          </w:p>
          <w:p w14:paraId="3E7AA9FC" w14:textId="77777777" w:rsidR="00565B6E" w:rsidRDefault="00565B6E" w:rsidP="003E0C4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  <w:p w14:paraId="263B7485" w14:textId="76052573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85E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2 YO Targeted FEL Hou</w:t>
            </w:r>
            <w:r w:rsidRPr="00B6763C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rs</w:t>
            </w:r>
          </w:p>
        </w:tc>
        <w:tc>
          <w:tcPr>
            <w:tcW w:w="6021" w:type="dxa"/>
          </w:tcPr>
          <w:p w14:paraId="51F1D9D6" w14:textId="77777777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BE1E68" w14:textId="77777777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A401E8" w14:textId="77777777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497BC072" w14:textId="77777777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36AD5307" w14:textId="77777777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4CB567CC" w14:textId="77777777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05E9A1BC" w14:textId="77777777" w:rsidR="000B1CE2" w:rsidRDefault="000B1CE2" w:rsidP="003E0C4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A811470" w14:textId="23DD02E8" w:rsidR="005F0247" w:rsidRPr="0026684A" w:rsidRDefault="0026684A" w:rsidP="0026684A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(E)  </w:t>
      </w:r>
      <w:r w:rsidR="00083AEE" w:rsidRPr="0026684A">
        <w:rPr>
          <w:rFonts w:ascii="Arial" w:hAnsi="Arial" w:cs="Arial"/>
          <w:b/>
          <w:bCs/>
          <w:sz w:val="28"/>
          <w:szCs w:val="28"/>
          <w:u w:val="single"/>
        </w:rPr>
        <w:t>Funding Breakdown Table</w:t>
      </w:r>
      <w:r w:rsidR="005F0247" w:rsidRPr="0026684A"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902"/>
        <w:gridCol w:w="6021"/>
        <w:gridCol w:w="2268"/>
        <w:gridCol w:w="2835"/>
      </w:tblGrid>
      <w:tr w:rsidR="000B1CE2" w:rsidRPr="00F90555" w14:paraId="61381D09" w14:textId="6EEE4DDC" w:rsidTr="00CF7E0E">
        <w:tc>
          <w:tcPr>
            <w:tcW w:w="3902" w:type="dxa"/>
          </w:tcPr>
          <w:p w14:paraId="7254DCFE" w14:textId="77777777" w:rsidR="000B1CE2" w:rsidRDefault="000B1CE2" w:rsidP="000B1CE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F4510" w14:textId="77777777" w:rsidR="00565B6E" w:rsidRDefault="00565B6E" w:rsidP="000B1CE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BFF0DA" w14:textId="76B92854" w:rsidR="000B1CE2" w:rsidRDefault="000B1CE2" w:rsidP="000B1CE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85E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3&amp;4 YO Universal FEL hours</w:t>
            </w:r>
          </w:p>
          <w:p w14:paraId="31230132" w14:textId="77777777" w:rsidR="00565B6E" w:rsidRDefault="00565B6E" w:rsidP="000B1CE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48BCC7" w14:textId="3E45F257" w:rsidR="000B1CE2" w:rsidRDefault="000B1CE2" w:rsidP="000B1CE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21" w:type="dxa"/>
          </w:tcPr>
          <w:p w14:paraId="3612069C" w14:textId="77777777" w:rsidR="000B1CE2" w:rsidRDefault="000B1CE2" w:rsidP="000B1C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C7F0D8F" w14:textId="77777777" w:rsidR="000B1CE2" w:rsidRDefault="000B1CE2" w:rsidP="000B1CE2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717508" w14:textId="77777777" w:rsidR="000B1CE2" w:rsidRDefault="000B1CE2" w:rsidP="000B1C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2DE356" w14:textId="77777777" w:rsidR="000B1CE2" w:rsidRDefault="000B1CE2" w:rsidP="000B1C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CE2" w:rsidRPr="00F90555" w14:paraId="4E6C3B5D" w14:textId="4677422B" w:rsidTr="00CF7E0E">
        <w:tc>
          <w:tcPr>
            <w:tcW w:w="3902" w:type="dxa"/>
          </w:tcPr>
          <w:p w14:paraId="56A291A9" w14:textId="77777777" w:rsidR="000B1CE2" w:rsidRDefault="000B1CE2" w:rsidP="000B1CE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36194B" w14:textId="77777777" w:rsidR="000B1CE2" w:rsidRDefault="000B1CE2" w:rsidP="000B1CE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394F1" w14:textId="02EDBB98" w:rsidR="000B1CE2" w:rsidRPr="00F90555" w:rsidRDefault="000B1CE2" w:rsidP="000B1C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285E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3&amp;4 YO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WPE</w:t>
            </w:r>
            <w:r w:rsidRPr="0008285E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 hours</w:t>
            </w:r>
            <w:r w:rsidRPr="00F905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021" w:type="dxa"/>
          </w:tcPr>
          <w:p w14:paraId="521221B3" w14:textId="77777777" w:rsidR="000B1CE2" w:rsidRDefault="000B1CE2" w:rsidP="000B1C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1E00786" w14:textId="77777777" w:rsidR="000B1CE2" w:rsidRDefault="000B1CE2" w:rsidP="000B1C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198482F" w14:textId="77777777" w:rsidR="000B1CE2" w:rsidRDefault="000B1CE2" w:rsidP="000B1C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D028746" w14:textId="77777777" w:rsidR="000B1CE2" w:rsidRDefault="000B1CE2" w:rsidP="000B1C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185A088" w14:textId="77777777" w:rsidR="000B1CE2" w:rsidRPr="00F90555" w:rsidRDefault="000B1CE2" w:rsidP="000B1C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58E958" w14:textId="77777777" w:rsidR="000B1CE2" w:rsidRDefault="000B1CE2" w:rsidP="000B1C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3242FC" w14:textId="77777777" w:rsidR="000B1CE2" w:rsidRDefault="000B1CE2" w:rsidP="000B1C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5D2335" w14:paraId="7116C9E7" w14:textId="77777777" w:rsidTr="00F6791D">
        <w:trPr>
          <w:trHeight w:val="2325"/>
        </w:trPr>
        <w:tc>
          <w:tcPr>
            <w:tcW w:w="9923" w:type="dxa"/>
            <w:shd w:val="clear" w:color="auto" w:fill="D9D9D9" w:themeFill="background1" w:themeFillShade="D9"/>
          </w:tcPr>
          <w:p w14:paraId="124CA8D1" w14:textId="77777777" w:rsidR="005D2335" w:rsidRPr="005D2335" w:rsidRDefault="005D2335" w:rsidP="005D2335">
            <w:pPr>
              <w:spacing w:line="276" w:lineRule="auto"/>
              <w:ind w:left="465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233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Key</w:t>
            </w:r>
          </w:p>
          <w:p w14:paraId="21F5242F" w14:textId="77777777" w:rsidR="005D2335" w:rsidRDefault="005D2335" w:rsidP="005D2335">
            <w:pPr>
              <w:spacing w:after="0" w:line="276" w:lineRule="auto"/>
              <w:ind w:left="465" w:hanging="425"/>
              <w:rPr>
                <w:rFonts w:ascii="Arial" w:hAnsi="Arial" w:cs="Arial"/>
                <w:sz w:val="24"/>
                <w:szCs w:val="24"/>
              </w:rPr>
            </w:pPr>
            <w:r w:rsidRPr="00CF7E0E">
              <w:rPr>
                <w:rFonts w:ascii="Arial" w:hAnsi="Arial" w:cs="Arial"/>
                <w:b/>
                <w:bCs/>
                <w:sz w:val="24"/>
                <w:szCs w:val="24"/>
              </w:rPr>
              <w:t>FEL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Funded Early Learning</w:t>
            </w:r>
          </w:p>
          <w:p w14:paraId="5479D2C6" w14:textId="77777777" w:rsidR="005D2335" w:rsidRDefault="005D2335" w:rsidP="00F6791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F7E0E">
              <w:rPr>
                <w:rFonts w:ascii="Arial" w:hAnsi="Arial" w:cs="Arial"/>
                <w:b/>
                <w:bCs/>
                <w:sz w:val="24"/>
                <w:szCs w:val="24"/>
              </w:rPr>
              <w:t>Targeted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2 YO Disadvantaged Pupils</w:t>
            </w:r>
          </w:p>
          <w:p w14:paraId="6097DC81" w14:textId="77777777" w:rsidR="005D2335" w:rsidRDefault="005D2335" w:rsidP="005D2335">
            <w:pPr>
              <w:spacing w:after="0" w:line="276" w:lineRule="auto"/>
              <w:ind w:left="465" w:hanging="425"/>
              <w:rPr>
                <w:rFonts w:ascii="Arial" w:hAnsi="Arial" w:cs="Arial"/>
                <w:sz w:val="24"/>
                <w:szCs w:val="24"/>
              </w:rPr>
            </w:pPr>
            <w:r w:rsidRPr="00CF7E0E">
              <w:rPr>
                <w:rFonts w:ascii="Arial" w:hAnsi="Arial" w:cs="Arial"/>
                <w:b/>
                <w:bCs/>
                <w:sz w:val="24"/>
                <w:szCs w:val="24"/>
              </w:rPr>
              <w:t>WPE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Working Parent Entitlement</w:t>
            </w:r>
          </w:p>
          <w:p w14:paraId="3CF33441" w14:textId="77777777" w:rsidR="005D2335" w:rsidRDefault="005D2335" w:rsidP="005D2335">
            <w:pPr>
              <w:spacing w:after="0" w:line="276" w:lineRule="auto"/>
              <w:ind w:left="465" w:hanging="425"/>
              <w:rPr>
                <w:rFonts w:ascii="Arial" w:hAnsi="Arial" w:cs="Arial"/>
                <w:sz w:val="24"/>
                <w:szCs w:val="24"/>
              </w:rPr>
            </w:pPr>
            <w:r w:rsidRPr="00B6763C">
              <w:rPr>
                <w:rFonts w:ascii="Arial" w:hAnsi="Arial" w:cs="Arial"/>
                <w:b/>
                <w:bCs/>
                <w:sz w:val="24"/>
                <w:szCs w:val="24"/>
              </w:rPr>
              <w:t>EYPP</w:t>
            </w:r>
            <w:r>
              <w:rPr>
                <w:rFonts w:ascii="Arial" w:hAnsi="Arial" w:cs="Arial"/>
                <w:sz w:val="24"/>
                <w:szCs w:val="24"/>
              </w:rPr>
              <w:t xml:space="preserve"> – Early Years Pupil Premium</w:t>
            </w:r>
          </w:p>
          <w:p w14:paraId="570189F8" w14:textId="7F8274EA" w:rsidR="005D2335" w:rsidRDefault="005D2335" w:rsidP="005D2335">
            <w:pPr>
              <w:spacing w:line="276" w:lineRule="auto"/>
              <w:ind w:left="465" w:hanging="426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B6763C">
              <w:rPr>
                <w:rFonts w:ascii="Arial" w:hAnsi="Arial" w:cs="Arial"/>
                <w:b/>
                <w:bCs/>
                <w:sz w:val="24"/>
                <w:szCs w:val="24"/>
              </w:rPr>
              <w:t>DAF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Disability Access Funding</w:t>
            </w:r>
          </w:p>
        </w:tc>
      </w:tr>
    </w:tbl>
    <w:p w14:paraId="08637E1D" w14:textId="77777777" w:rsidR="001E3536" w:rsidRDefault="001E3536" w:rsidP="001E3536">
      <w:pPr>
        <w:spacing w:after="0" w:line="276" w:lineRule="auto"/>
        <w:ind w:left="-426"/>
        <w:rPr>
          <w:rFonts w:ascii="Arial" w:hAnsi="Arial" w:cs="Arial"/>
          <w:sz w:val="24"/>
          <w:szCs w:val="24"/>
        </w:rPr>
      </w:pPr>
    </w:p>
    <w:p w14:paraId="01CCE535" w14:textId="77777777" w:rsidR="00F6791D" w:rsidRDefault="00F6791D" w:rsidP="00803A18">
      <w:pPr>
        <w:spacing w:after="0" w:line="276" w:lineRule="auto"/>
        <w:ind w:left="-426"/>
        <w:rPr>
          <w:rFonts w:ascii="Arial" w:hAnsi="Arial" w:cs="Arial"/>
          <w:sz w:val="24"/>
          <w:szCs w:val="24"/>
        </w:rPr>
      </w:pPr>
    </w:p>
    <w:p w14:paraId="1420FF42" w14:textId="6833947F" w:rsidR="001E3536" w:rsidRPr="00803A18" w:rsidRDefault="00C073F6" w:rsidP="00803A18">
      <w:pPr>
        <w:spacing w:after="0" w:line="276" w:lineRule="auto"/>
        <w:ind w:left="-426"/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P</w:t>
      </w:r>
      <w:r w:rsidR="001E3536">
        <w:rPr>
          <w:rFonts w:ascii="Arial" w:hAnsi="Arial" w:cs="Arial"/>
          <w:sz w:val="24"/>
          <w:szCs w:val="24"/>
        </w:rPr>
        <w:t>lease ensure</w:t>
      </w:r>
      <w:r w:rsidR="001E3536" w:rsidRPr="001E3536">
        <w:rPr>
          <w:rFonts w:ascii="Arial" w:hAnsi="Arial" w:cs="Arial"/>
          <w:sz w:val="24"/>
          <w:szCs w:val="24"/>
        </w:rPr>
        <w:t xml:space="preserve"> have you taken steps to prevent </w:t>
      </w:r>
      <w:r w:rsidR="007C4024">
        <w:rPr>
          <w:rFonts w:ascii="Arial" w:hAnsi="Arial" w:cs="Arial"/>
          <w:sz w:val="24"/>
          <w:szCs w:val="24"/>
        </w:rPr>
        <w:t xml:space="preserve">a missed headcount </w:t>
      </w:r>
      <w:r w:rsidR="001E3536" w:rsidRPr="001E3536">
        <w:rPr>
          <w:rFonts w:ascii="Arial" w:hAnsi="Arial" w:cs="Arial"/>
          <w:sz w:val="24"/>
          <w:szCs w:val="24"/>
        </w:rPr>
        <w:t xml:space="preserve">occurring </w:t>
      </w:r>
      <w:r w:rsidR="001E3536">
        <w:rPr>
          <w:rFonts w:ascii="Arial" w:hAnsi="Arial" w:cs="Arial"/>
          <w:sz w:val="24"/>
          <w:szCs w:val="24"/>
        </w:rPr>
        <w:t>in the future</w:t>
      </w:r>
      <w:r w:rsidR="00803A18">
        <w:rPr>
          <w:rFonts w:ascii="Arial" w:hAnsi="Arial" w:cs="Arial"/>
          <w:sz w:val="24"/>
          <w:szCs w:val="24"/>
        </w:rPr>
        <w:t xml:space="preserve"> by</w:t>
      </w:r>
      <w:r w:rsidR="001E3536">
        <w:rPr>
          <w:rFonts w:ascii="Arial" w:hAnsi="Arial" w:cs="Arial"/>
          <w:sz w:val="24"/>
          <w:szCs w:val="24"/>
        </w:rPr>
        <w:t xml:space="preserve"> read</w:t>
      </w:r>
      <w:r w:rsidR="00803A18">
        <w:rPr>
          <w:rFonts w:ascii="Arial" w:hAnsi="Arial" w:cs="Arial"/>
          <w:sz w:val="24"/>
          <w:szCs w:val="24"/>
        </w:rPr>
        <w:t>ing</w:t>
      </w:r>
      <w:r w:rsidR="001E3536">
        <w:rPr>
          <w:rFonts w:ascii="Arial" w:hAnsi="Arial" w:cs="Arial"/>
          <w:sz w:val="24"/>
          <w:szCs w:val="24"/>
        </w:rPr>
        <w:t xml:space="preserve"> all </w:t>
      </w:r>
      <w:r w:rsidR="006058D4">
        <w:rPr>
          <w:rFonts w:ascii="Arial" w:hAnsi="Arial" w:cs="Arial"/>
          <w:sz w:val="24"/>
          <w:szCs w:val="24"/>
        </w:rPr>
        <w:t xml:space="preserve">the </w:t>
      </w:r>
      <w:r w:rsidR="001E3536">
        <w:rPr>
          <w:rFonts w:ascii="Arial" w:hAnsi="Arial" w:cs="Arial"/>
          <w:sz w:val="24"/>
          <w:szCs w:val="24"/>
        </w:rPr>
        <w:t>FEL Provider Supporting Documents including - T</w:t>
      </w:r>
      <w:r w:rsidR="001E3536" w:rsidRPr="001E3536">
        <w:rPr>
          <w:rFonts w:ascii="Arial" w:hAnsi="Arial" w:cs="Arial"/>
          <w:i/>
          <w:iCs/>
          <w:sz w:val="24"/>
          <w:szCs w:val="24"/>
        </w:rPr>
        <w:t xml:space="preserve">he Providers </w:t>
      </w:r>
      <w:r w:rsidR="006058D4">
        <w:rPr>
          <w:rFonts w:ascii="Arial" w:hAnsi="Arial" w:cs="Arial"/>
          <w:i/>
          <w:iCs/>
          <w:sz w:val="24"/>
          <w:szCs w:val="24"/>
        </w:rPr>
        <w:t>G</w:t>
      </w:r>
      <w:r w:rsidR="001E3536" w:rsidRPr="001E3536">
        <w:rPr>
          <w:rFonts w:ascii="Arial" w:hAnsi="Arial" w:cs="Arial"/>
          <w:i/>
          <w:iCs/>
          <w:sz w:val="24"/>
          <w:szCs w:val="24"/>
        </w:rPr>
        <w:t>uide to Claiming FEL</w:t>
      </w:r>
      <w:r w:rsidR="001E3536">
        <w:rPr>
          <w:rFonts w:ascii="Arial" w:hAnsi="Arial" w:cs="Arial"/>
          <w:i/>
          <w:iCs/>
          <w:sz w:val="24"/>
          <w:szCs w:val="24"/>
        </w:rPr>
        <w:t>&amp; WPE</w:t>
      </w:r>
      <w:r w:rsidR="001E3536" w:rsidRPr="001E3536">
        <w:rPr>
          <w:rFonts w:ascii="Arial" w:hAnsi="Arial" w:cs="Arial"/>
          <w:i/>
          <w:iCs/>
          <w:sz w:val="24"/>
          <w:szCs w:val="24"/>
        </w:rPr>
        <w:t xml:space="preserve"> and</w:t>
      </w:r>
      <w:r w:rsidR="006058D4">
        <w:rPr>
          <w:rFonts w:ascii="Arial" w:hAnsi="Arial" w:cs="Arial"/>
          <w:i/>
          <w:iCs/>
          <w:sz w:val="24"/>
          <w:szCs w:val="24"/>
        </w:rPr>
        <w:t xml:space="preserve"> the</w:t>
      </w:r>
      <w:r w:rsidR="001E3536" w:rsidRPr="001E3536">
        <w:rPr>
          <w:rFonts w:ascii="Arial" w:hAnsi="Arial" w:cs="Arial"/>
          <w:i/>
          <w:iCs/>
          <w:sz w:val="24"/>
          <w:szCs w:val="24"/>
        </w:rPr>
        <w:t xml:space="preserve"> Provider Headcount &amp; Payment Dates</w:t>
      </w:r>
      <w:r w:rsidR="001E3536">
        <w:rPr>
          <w:rFonts w:ascii="Arial" w:hAnsi="Arial" w:cs="Arial"/>
          <w:i/>
          <w:iCs/>
          <w:sz w:val="24"/>
          <w:szCs w:val="24"/>
        </w:rPr>
        <w:t xml:space="preserve"> found:</w:t>
      </w:r>
      <w:r w:rsidR="001E3536" w:rsidRPr="001E3536">
        <w:rPr>
          <w:rFonts w:ascii="Arial" w:hAnsi="Arial" w:cs="Arial"/>
          <w:i/>
          <w:iCs/>
          <w:sz w:val="24"/>
          <w:szCs w:val="24"/>
        </w:rPr>
        <w:t xml:space="preserve">  </w:t>
      </w:r>
      <w:hyperlink r:id="rId12" w:history="1">
        <w:r w:rsidR="001E3536" w:rsidRPr="001E3536">
          <w:rPr>
            <w:rStyle w:val="Hyperlink"/>
            <w:rFonts w:ascii="Arial" w:hAnsi="Arial" w:cs="Arial"/>
            <w:i/>
            <w:iCs/>
            <w:sz w:val="24"/>
            <w:szCs w:val="24"/>
          </w:rPr>
          <w:t>Funded Early Learning information for providers | Sheffield City Council</w:t>
        </w:r>
      </w:hyperlink>
      <w:r w:rsidR="001E3536" w:rsidRPr="001E3536">
        <w:rPr>
          <w:rStyle w:val="Hyperlink"/>
          <w:rFonts w:ascii="Arial" w:hAnsi="Arial" w:cs="Arial"/>
          <w:i/>
          <w:iCs/>
          <w:color w:val="auto"/>
          <w:sz w:val="24"/>
          <w:szCs w:val="24"/>
        </w:rPr>
        <w:t>)</w:t>
      </w:r>
    </w:p>
    <w:p w14:paraId="4959C680" w14:textId="77777777" w:rsidR="001E3536" w:rsidRDefault="001E3536" w:rsidP="00B6763C">
      <w:pPr>
        <w:spacing w:line="276" w:lineRule="auto"/>
        <w:ind w:left="-567"/>
        <w:rPr>
          <w:rFonts w:ascii="Arial" w:hAnsi="Arial" w:cs="Arial"/>
          <w:sz w:val="24"/>
          <w:szCs w:val="24"/>
        </w:rPr>
      </w:pPr>
    </w:p>
    <w:p w14:paraId="5CD8C24F" w14:textId="120067BC" w:rsidR="00451DA6" w:rsidRPr="0026684A" w:rsidRDefault="00451DA6" w:rsidP="00B6763C">
      <w:pPr>
        <w:spacing w:line="276" w:lineRule="auto"/>
        <w:ind w:left="-567"/>
        <w:rPr>
          <w:rFonts w:ascii="Arial" w:hAnsi="Arial" w:cs="Arial"/>
          <w:b/>
          <w:bCs/>
          <w:sz w:val="24"/>
          <w:szCs w:val="24"/>
        </w:rPr>
      </w:pPr>
      <w:r w:rsidRPr="0026684A">
        <w:rPr>
          <w:rFonts w:ascii="Arial" w:hAnsi="Arial" w:cs="Arial"/>
          <w:b/>
          <w:bCs/>
          <w:sz w:val="24"/>
          <w:szCs w:val="24"/>
        </w:rPr>
        <w:t xml:space="preserve">Please email this </w:t>
      </w:r>
      <w:r w:rsidR="00B32AC1" w:rsidRPr="0026684A">
        <w:rPr>
          <w:rFonts w:ascii="Arial" w:hAnsi="Arial" w:cs="Arial"/>
          <w:b/>
          <w:bCs/>
          <w:sz w:val="24"/>
          <w:szCs w:val="24"/>
        </w:rPr>
        <w:t xml:space="preserve">completed </w:t>
      </w:r>
      <w:r w:rsidRPr="0026684A">
        <w:rPr>
          <w:rFonts w:ascii="Arial" w:hAnsi="Arial" w:cs="Arial"/>
          <w:b/>
          <w:bCs/>
          <w:sz w:val="24"/>
          <w:szCs w:val="24"/>
        </w:rPr>
        <w:t>form to</w:t>
      </w:r>
      <w:r w:rsidR="00B32AC1" w:rsidRPr="0026684A">
        <w:rPr>
          <w:rFonts w:ascii="Arial" w:hAnsi="Arial" w:cs="Arial"/>
          <w:b/>
          <w:bCs/>
          <w:sz w:val="24"/>
          <w:szCs w:val="24"/>
        </w:rPr>
        <w:t xml:space="preserve"> the</w:t>
      </w:r>
      <w:r w:rsidRPr="0026684A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3" w:history="1">
        <w:r w:rsidRPr="0026684A">
          <w:rPr>
            <w:rStyle w:val="Hyperlink"/>
            <w:rFonts w:ascii="Arial" w:hAnsi="Arial" w:cs="Arial"/>
            <w:b/>
            <w:bCs/>
            <w:sz w:val="24"/>
            <w:szCs w:val="24"/>
          </w:rPr>
          <w:t>eyfundingteam@sheffield.gov.uk</w:t>
        </w:r>
      </w:hyperlink>
    </w:p>
    <w:sectPr w:rsidR="00451DA6" w:rsidRPr="0026684A" w:rsidSect="005D2335"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DDD37" w14:textId="77777777" w:rsidR="00016654" w:rsidRDefault="00016654" w:rsidP="007959EB">
      <w:pPr>
        <w:spacing w:after="0"/>
      </w:pPr>
      <w:r>
        <w:separator/>
      </w:r>
    </w:p>
  </w:endnote>
  <w:endnote w:type="continuationSeparator" w:id="0">
    <w:p w14:paraId="75D2353A" w14:textId="77777777" w:rsidR="00016654" w:rsidRDefault="00016654" w:rsidP="007959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5441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4FFFF" w14:textId="77777777" w:rsidR="007D3701" w:rsidRDefault="007D3701" w:rsidP="00C32F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1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DC78F" w14:textId="77777777" w:rsidR="00B82C90" w:rsidRDefault="00B82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225F9" w14:textId="561205A2" w:rsidR="007D3701" w:rsidRDefault="007D3701" w:rsidP="00C470B7">
    <w:pPr>
      <w:pStyle w:val="Footer"/>
      <w:jc w:val="center"/>
    </w:pPr>
  </w:p>
  <w:p w14:paraId="562776A8" w14:textId="77777777" w:rsidR="00B82C90" w:rsidRDefault="004B50E2" w:rsidP="00B6612E">
    <w:pPr>
      <w:pStyle w:val="Footer"/>
      <w:jc w:val="right"/>
    </w:pPr>
    <w:r>
      <w:rPr>
        <w:rFonts w:cs="Arial"/>
        <w:noProof/>
        <w:lang w:eastAsia="en-GB"/>
      </w:rPr>
      <w:drawing>
        <wp:inline distT="0" distB="0" distL="0" distR="0" wp14:anchorId="392570EF" wp14:editId="050EE963">
          <wp:extent cx="952500" cy="733425"/>
          <wp:effectExtent l="0" t="0" r="0" b="9525"/>
          <wp:docPr id="24109024" name="Picture 24109024" descr="S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C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7897A" w14:textId="77777777" w:rsidR="00016654" w:rsidRDefault="00016654" w:rsidP="007959EB">
      <w:pPr>
        <w:spacing w:after="0"/>
      </w:pPr>
      <w:r>
        <w:separator/>
      </w:r>
    </w:p>
  </w:footnote>
  <w:footnote w:type="continuationSeparator" w:id="0">
    <w:p w14:paraId="090038E9" w14:textId="77777777" w:rsidR="00016654" w:rsidRDefault="00016654" w:rsidP="007959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3FBB"/>
    <w:multiLevelType w:val="multilevel"/>
    <w:tmpl w:val="A4827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6046DA"/>
    <w:multiLevelType w:val="hybridMultilevel"/>
    <w:tmpl w:val="6FCE89EC"/>
    <w:lvl w:ilvl="0" w:tplc="938E41B0">
      <w:start w:val="1"/>
      <w:numFmt w:val="upperLetter"/>
      <w:lvlText w:val="%1)"/>
      <w:lvlJc w:val="left"/>
      <w:pPr>
        <w:ind w:left="107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D63D15"/>
    <w:multiLevelType w:val="hybridMultilevel"/>
    <w:tmpl w:val="CC1A99DC"/>
    <w:lvl w:ilvl="0" w:tplc="F064AB08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28CA"/>
    <w:multiLevelType w:val="hybridMultilevel"/>
    <w:tmpl w:val="93D265AA"/>
    <w:lvl w:ilvl="0" w:tplc="2E98EDBA">
      <w:start w:val="2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0E2506A"/>
    <w:multiLevelType w:val="hybridMultilevel"/>
    <w:tmpl w:val="1F0A3A82"/>
    <w:lvl w:ilvl="0" w:tplc="09266768">
      <w:start w:val="1"/>
      <w:numFmt w:val="bullet"/>
      <w:pStyle w:val="Bulletsspaced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648D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52A2"/>
    <w:multiLevelType w:val="hybridMultilevel"/>
    <w:tmpl w:val="6E80AE3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600408"/>
    <w:multiLevelType w:val="hybridMultilevel"/>
    <w:tmpl w:val="302A40B2"/>
    <w:lvl w:ilvl="0" w:tplc="4816E6C2">
      <w:start w:val="1"/>
      <w:numFmt w:val="decimal"/>
      <w:lvlText w:val="%1)"/>
      <w:lvlJc w:val="left"/>
      <w:pPr>
        <w:ind w:left="107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7B81F76"/>
    <w:multiLevelType w:val="hybridMultilevel"/>
    <w:tmpl w:val="751E78D2"/>
    <w:lvl w:ilvl="0" w:tplc="E33E51C6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7CE9"/>
    <w:multiLevelType w:val="hybridMultilevel"/>
    <w:tmpl w:val="302A40B2"/>
    <w:lvl w:ilvl="0" w:tplc="FFFFFFFF">
      <w:start w:val="1"/>
      <w:numFmt w:val="decimal"/>
      <w:lvlText w:val="%1)"/>
      <w:lvlJc w:val="left"/>
      <w:pPr>
        <w:ind w:left="107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F135C7A"/>
    <w:multiLevelType w:val="hybridMultilevel"/>
    <w:tmpl w:val="00E83F3C"/>
    <w:lvl w:ilvl="0" w:tplc="7604E91C">
      <w:start w:val="1"/>
      <w:numFmt w:val="upperLetter"/>
      <w:lvlText w:val="(%1)"/>
      <w:lvlJc w:val="left"/>
      <w:pPr>
        <w:ind w:left="957" w:hanging="39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94963"/>
    <w:multiLevelType w:val="multilevel"/>
    <w:tmpl w:val="58E47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8574D7"/>
    <w:multiLevelType w:val="hybridMultilevel"/>
    <w:tmpl w:val="43E4FF28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506E80"/>
    <w:multiLevelType w:val="hybridMultilevel"/>
    <w:tmpl w:val="47A4DB8C"/>
    <w:lvl w:ilvl="0" w:tplc="3014F8C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C7524"/>
    <w:multiLevelType w:val="hybridMultilevel"/>
    <w:tmpl w:val="6F64C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64416"/>
    <w:multiLevelType w:val="hybridMultilevel"/>
    <w:tmpl w:val="0FD81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E2692"/>
    <w:multiLevelType w:val="hybridMultilevel"/>
    <w:tmpl w:val="4EEC41D0"/>
    <w:lvl w:ilvl="0" w:tplc="5AC232CC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  <w:b/>
        <w:bCs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435C4E"/>
    <w:multiLevelType w:val="hybridMultilevel"/>
    <w:tmpl w:val="F844CDD2"/>
    <w:lvl w:ilvl="0" w:tplc="6FC43B86">
      <w:start w:val="2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7510"/>
    <w:multiLevelType w:val="hybridMultilevel"/>
    <w:tmpl w:val="6D92E6DC"/>
    <w:lvl w:ilvl="0" w:tplc="3696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6C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8A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B0D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F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80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68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20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A9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1E7589E"/>
    <w:multiLevelType w:val="multilevel"/>
    <w:tmpl w:val="543C0D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1F1104"/>
    <w:multiLevelType w:val="multilevel"/>
    <w:tmpl w:val="0FBA9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B0C0C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B0C0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B0C0C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B0C0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B0C0C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B0C0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B0C0C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B0C0C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B0C0C"/>
      </w:rPr>
    </w:lvl>
  </w:abstractNum>
  <w:abstractNum w:abstractNumId="20" w15:restartNumberingAfterBreak="0">
    <w:nsid w:val="53566246"/>
    <w:multiLevelType w:val="multilevel"/>
    <w:tmpl w:val="58E47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3D0FB7"/>
    <w:multiLevelType w:val="hybridMultilevel"/>
    <w:tmpl w:val="48C4E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11D36"/>
    <w:multiLevelType w:val="hybridMultilevel"/>
    <w:tmpl w:val="A0B8588A"/>
    <w:lvl w:ilvl="0" w:tplc="FB50BC0A">
      <w:start w:val="2"/>
      <w:numFmt w:val="decimal"/>
      <w:lvlText w:val="%1)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7148CE"/>
    <w:multiLevelType w:val="hybridMultilevel"/>
    <w:tmpl w:val="2F5C3CF8"/>
    <w:lvl w:ilvl="0" w:tplc="32F8D140">
      <w:start w:val="2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B1153"/>
    <w:multiLevelType w:val="hybridMultilevel"/>
    <w:tmpl w:val="9250B5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3E6ADE"/>
    <w:multiLevelType w:val="hybridMultilevel"/>
    <w:tmpl w:val="1B90C240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EA3956"/>
    <w:multiLevelType w:val="hybridMultilevel"/>
    <w:tmpl w:val="A3825B82"/>
    <w:lvl w:ilvl="0" w:tplc="F6D03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C1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23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43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0C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84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A5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A4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E1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EB4798"/>
    <w:multiLevelType w:val="hybridMultilevel"/>
    <w:tmpl w:val="C5FAB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71FB3"/>
    <w:multiLevelType w:val="hybridMultilevel"/>
    <w:tmpl w:val="0CF0A0FC"/>
    <w:lvl w:ilvl="0" w:tplc="C8283CFC">
      <w:start w:val="2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040726">
    <w:abstractNumId w:val="4"/>
  </w:num>
  <w:num w:numId="2" w16cid:durableId="242305195">
    <w:abstractNumId w:val="21"/>
  </w:num>
  <w:num w:numId="3" w16cid:durableId="903761671">
    <w:abstractNumId w:val="20"/>
  </w:num>
  <w:num w:numId="4" w16cid:durableId="1966741057">
    <w:abstractNumId w:val="27"/>
  </w:num>
  <w:num w:numId="5" w16cid:durableId="692999955">
    <w:abstractNumId w:val="13"/>
  </w:num>
  <w:num w:numId="6" w16cid:durableId="158933851">
    <w:abstractNumId w:val="0"/>
  </w:num>
  <w:num w:numId="7" w16cid:durableId="654381467">
    <w:abstractNumId w:val="10"/>
  </w:num>
  <w:num w:numId="8" w16cid:durableId="1618022942">
    <w:abstractNumId w:val="18"/>
  </w:num>
  <w:num w:numId="9" w16cid:durableId="677778066">
    <w:abstractNumId w:val="19"/>
  </w:num>
  <w:num w:numId="10" w16cid:durableId="270210586">
    <w:abstractNumId w:val="26"/>
  </w:num>
  <w:num w:numId="11" w16cid:durableId="1186675138">
    <w:abstractNumId w:val="17"/>
  </w:num>
  <w:num w:numId="12" w16cid:durableId="9591459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6255659">
    <w:abstractNumId w:val="14"/>
  </w:num>
  <w:num w:numId="14" w16cid:durableId="1458715950">
    <w:abstractNumId w:val="15"/>
  </w:num>
  <w:num w:numId="15" w16cid:durableId="79497585">
    <w:abstractNumId w:val="25"/>
  </w:num>
  <w:num w:numId="16" w16cid:durableId="1710496220">
    <w:abstractNumId w:val="11"/>
  </w:num>
  <w:num w:numId="17" w16cid:durableId="1298998082">
    <w:abstractNumId w:val="24"/>
  </w:num>
  <w:num w:numId="18" w16cid:durableId="1524397881">
    <w:abstractNumId w:val="5"/>
  </w:num>
  <w:num w:numId="19" w16cid:durableId="1703675925">
    <w:abstractNumId w:val="12"/>
  </w:num>
  <w:num w:numId="20" w16cid:durableId="2024433101">
    <w:abstractNumId w:val="1"/>
  </w:num>
  <w:num w:numId="21" w16cid:durableId="915939496">
    <w:abstractNumId w:val="3"/>
  </w:num>
  <w:num w:numId="22" w16cid:durableId="66080879">
    <w:abstractNumId w:val="6"/>
  </w:num>
  <w:num w:numId="23" w16cid:durableId="1181774457">
    <w:abstractNumId w:val="8"/>
  </w:num>
  <w:num w:numId="24" w16cid:durableId="1346664846">
    <w:abstractNumId w:val="22"/>
  </w:num>
  <w:num w:numId="25" w16cid:durableId="1091849323">
    <w:abstractNumId w:val="7"/>
  </w:num>
  <w:num w:numId="26" w16cid:durableId="1482967253">
    <w:abstractNumId w:val="9"/>
  </w:num>
  <w:num w:numId="27" w16cid:durableId="1803883867">
    <w:abstractNumId w:val="2"/>
  </w:num>
  <w:num w:numId="28" w16cid:durableId="186525395">
    <w:abstractNumId w:val="16"/>
  </w:num>
  <w:num w:numId="29" w16cid:durableId="584152886">
    <w:abstractNumId w:val="23"/>
  </w:num>
  <w:num w:numId="30" w16cid:durableId="403602562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B7"/>
    <w:rsid w:val="00016654"/>
    <w:rsid w:val="00021CF4"/>
    <w:rsid w:val="00034BE3"/>
    <w:rsid w:val="000433A8"/>
    <w:rsid w:val="00043A79"/>
    <w:rsid w:val="0004634E"/>
    <w:rsid w:val="0005337E"/>
    <w:rsid w:val="00057462"/>
    <w:rsid w:val="00073F70"/>
    <w:rsid w:val="00076A2C"/>
    <w:rsid w:val="0008285E"/>
    <w:rsid w:val="00083AEE"/>
    <w:rsid w:val="00085428"/>
    <w:rsid w:val="000B1CE2"/>
    <w:rsid w:val="000B4FB9"/>
    <w:rsid w:val="000C1726"/>
    <w:rsid w:val="000D1670"/>
    <w:rsid w:val="000D6D18"/>
    <w:rsid w:val="000E16C2"/>
    <w:rsid w:val="000F1141"/>
    <w:rsid w:val="001058BB"/>
    <w:rsid w:val="001122A5"/>
    <w:rsid w:val="00113C45"/>
    <w:rsid w:val="00115C2F"/>
    <w:rsid w:val="001258A9"/>
    <w:rsid w:val="001315D7"/>
    <w:rsid w:val="00146086"/>
    <w:rsid w:val="0015292A"/>
    <w:rsid w:val="00154278"/>
    <w:rsid w:val="00163E94"/>
    <w:rsid w:val="0018187C"/>
    <w:rsid w:val="00194255"/>
    <w:rsid w:val="001B6E79"/>
    <w:rsid w:val="001B76F7"/>
    <w:rsid w:val="001D6144"/>
    <w:rsid w:val="001E3536"/>
    <w:rsid w:val="001F6A76"/>
    <w:rsid w:val="00210DB4"/>
    <w:rsid w:val="002229AB"/>
    <w:rsid w:val="002376A3"/>
    <w:rsid w:val="00246185"/>
    <w:rsid w:val="00255F84"/>
    <w:rsid w:val="00260491"/>
    <w:rsid w:val="00265DD3"/>
    <w:rsid w:val="0026684A"/>
    <w:rsid w:val="00266FEA"/>
    <w:rsid w:val="0027137E"/>
    <w:rsid w:val="0029645A"/>
    <w:rsid w:val="002A2132"/>
    <w:rsid w:val="002A2541"/>
    <w:rsid w:val="002B15AE"/>
    <w:rsid w:val="00302872"/>
    <w:rsid w:val="003165AD"/>
    <w:rsid w:val="00324D1F"/>
    <w:rsid w:val="0033278D"/>
    <w:rsid w:val="0034226F"/>
    <w:rsid w:val="00346064"/>
    <w:rsid w:val="0034711E"/>
    <w:rsid w:val="003562AD"/>
    <w:rsid w:val="00361651"/>
    <w:rsid w:val="003654F9"/>
    <w:rsid w:val="00370BB5"/>
    <w:rsid w:val="003A7F29"/>
    <w:rsid w:val="003B3635"/>
    <w:rsid w:val="003C26AD"/>
    <w:rsid w:val="003D654B"/>
    <w:rsid w:val="003E09F0"/>
    <w:rsid w:val="003E0C4D"/>
    <w:rsid w:val="003F3EC7"/>
    <w:rsid w:val="00407079"/>
    <w:rsid w:val="00435ECD"/>
    <w:rsid w:val="00451DA6"/>
    <w:rsid w:val="004635AE"/>
    <w:rsid w:val="0046652C"/>
    <w:rsid w:val="00471DBF"/>
    <w:rsid w:val="00473340"/>
    <w:rsid w:val="0047377B"/>
    <w:rsid w:val="004844C5"/>
    <w:rsid w:val="004A2AB0"/>
    <w:rsid w:val="004B2040"/>
    <w:rsid w:val="004B50E2"/>
    <w:rsid w:val="004F3C45"/>
    <w:rsid w:val="0051406B"/>
    <w:rsid w:val="00536560"/>
    <w:rsid w:val="0054318E"/>
    <w:rsid w:val="00556271"/>
    <w:rsid w:val="00565B6E"/>
    <w:rsid w:val="005813FD"/>
    <w:rsid w:val="0058625D"/>
    <w:rsid w:val="005C0A8B"/>
    <w:rsid w:val="005C1117"/>
    <w:rsid w:val="005D2335"/>
    <w:rsid w:val="005F0247"/>
    <w:rsid w:val="005F219F"/>
    <w:rsid w:val="005F2C26"/>
    <w:rsid w:val="006058D4"/>
    <w:rsid w:val="00614AA0"/>
    <w:rsid w:val="00634E2F"/>
    <w:rsid w:val="00643244"/>
    <w:rsid w:val="00650E5E"/>
    <w:rsid w:val="00652551"/>
    <w:rsid w:val="00653AC9"/>
    <w:rsid w:val="00691815"/>
    <w:rsid w:val="00694D1C"/>
    <w:rsid w:val="006A6AF6"/>
    <w:rsid w:val="006A7FC3"/>
    <w:rsid w:val="006B373F"/>
    <w:rsid w:val="006C7132"/>
    <w:rsid w:val="006D747D"/>
    <w:rsid w:val="006F07AE"/>
    <w:rsid w:val="006F3114"/>
    <w:rsid w:val="00711185"/>
    <w:rsid w:val="0072724A"/>
    <w:rsid w:val="007273C4"/>
    <w:rsid w:val="00727AEF"/>
    <w:rsid w:val="0073054C"/>
    <w:rsid w:val="00750B64"/>
    <w:rsid w:val="00755BB0"/>
    <w:rsid w:val="00774B8F"/>
    <w:rsid w:val="00775A83"/>
    <w:rsid w:val="007959EB"/>
    <w:rsid w:val="007C4024"/>
    <w:rsid w:val="007D3475"/>
    <w:rsid w:val="007D3701"/>
    <w:rsid w:val="007F3581"/>
    <w:rsid w:val="00803A18"/>
    <w:rsid w:val="00817A5E"/>
    <w:rsid w:val="00830764"/>
    <w:rsid w:val="008357B9"/>
    <w:rsid w:val="0086074B"/>
    <w:rsid w:val="008A43DB"/>
    <w:rsid w:val="008A768E"/>
    <w:rsid w:val="008B04B0"/>
    <w:rsid w:val="008B094C"/>
    <w:rsid w:val="008C6A63"/>
    <w:rsid w:val="008E3E54"/>
    <w:rsid w:val="009060E7"/>
    <w:rsid w:val="00910591"/>
    <w:rsid w:val="00911032"/>
    <w:rsid w:val="009144D2"/>
    <w:rsid w:val="0092566D"/>
    <w:rsid w:val="00930438"/>
    <w:rsid w:val="009412DA"/>
    <w:rsid w:val="009509D6"/>
    <w:rsid w:val="0095354F"/>
    <w:rsid w:val="00955172"/>
    <w:rsid w:val="00957114"/>
    <w:rsid w:val="00964AFF"/>
    <w:rsid w:val="009703BF"/>
    <w:rsid w:val="00971C01"/>
    <w:rsid w:val="00992815"/>
    <w:rsid w:val="009B2543"/>
    <w:rsid w:val="009E0783"/>
    <w:rsid w:val="009E70B4"/>
    <w:rsid w:val="009F6AC5"/>
    <w:rsid w:val="00A06589"/>
    <w:rsid w:val="00A30081"/>
    <w:rsid w:val="00A37924"/>
    <w:rsid w:val="00A4190A"/>
    <w:rsid w:val="00A51DFB"/>
    <w:rsid w:val="00A566B2"/>
    <w:rsid w:val="00A66C45"/>
    <w:rsid w:val="00A67A4C"/>
    <w:rsid w:val="00A84A92"/>
    <w:rsid w:val="00A90E90"/>
    <w:rsid w:val="00AA7A78"/>
    <w:rsid w:val="00AA7D8B"/>
    <w:rsid w:val="00AC349C"/>
    <w:rsid w:val="00AD377B"/>
    <w:rsid w:val="00AD55D5"/>
    <w:rsid w:val="00AD6795"/>
    <w:rsid w:val="00AE1129"/>
    <w:rsid w:val="00AE17A0"/>
    <w:rsid w:val="00AE3767"/>
    <w:rsid w:val="00AF40F0"/>
    <w:rsid w:val="00B02A2D"/>
    <w:rsid w:val="00B05098"/>
    <w:rsid w:val="00B327B6"/>
    <w:rsid w:val="00B32AC1"/>
    <w:rsid w:val="00B53260"/>
    <w:rsid w:val="00B544E6"/>
    <w:rsid w:val="00B6612E"/>
    <w:rsid w:val="00B674E0"/>
    <w:rsid w:val="00B6763C"/>
    <w:rsid w:val="00B82C90"/>
    <w:rsid w:val="00BA2A82"/>
    <w:rsid w:val="00BA497F"/>
    <w:rsid w:val="00BB5381"/>
    <w:rsid w:val="00BE3023"/>
    <w:rsid w:val="00C073F6"/>
    <w:rsid w:val="00C32FC3"/>
    <w:rsid w:val="00C330DC"/>
    <w:rsid w:val="00C352DC"/>
    <w:rsid w:val="00C470B7"/>
    <w:rsid w:val="00C62EC6"/>
    <w:rsid w:val="00C6358C"/>
    <w:rsid w:val="00C65C96"/>
    <w:rsid w:val="00C6784A"/>
    <w:rsid w:val="00C71A1F"/>
    <w:rsid w:val="00C72CD6"/>
    <w:rsid w:val="00C77795"/>
    <w:rsid w:val="00C841CB"/>
    <w:rsid w:val="00C85A5F"/>
    <w:rsid w:val="00C91708"/>
    <w:rsid w:val="00CA69D7"/>
    <w:rsid w:val="00CB675F"/>
    <w:rsid w:val="00CC1BF0"/>
    <w:rsid w:val="00CC7936"/>
    <w:rsid w:val="00CD1235"/>
    <w:rsid w:val="00CE56B7"/>
    <w:rsid w:val="00CF13F2"/>
    <w:rsid w:val="00CF1C6B"/>
    <w:rsid w:val="00CF2F75"/>
    <w:rsid w:val="00CF7E0E"/>
    <w:rsid w:val="00D14AB3"/>
    <w:rsid w:val="00D209C4"/>
    <w:rsid w:val="00D5038D"/>
    <w:rsid w:val="00D52714"/>
    <w:rsid w:val="00D871D5"/>
    <w:rsid w:val="00D962EA"/>
    <w:rsid w:val="00DB0C39"/>
    <w:rsid w:val="00DB2004"/>
    <w:rsid w:val="00DB305E"/>
    <w:rsid w:val="00DC6CE5"/>
    <w:rsid w:val="00DC712A"/>
    <w:rsid w:val="00DD403D"/>
    <w:rsid w:val="00DD4A1F"/>
    <w:rsid w:val="00DD7083"/>
    <w:rsid w:val="00DF6605"/>
    <w:rsid w:val="00E0373F"/>
    <w:rsid w:val="00E137F4"/>
    <w:rsid w:val="00E139CF"/>
    <w:rsid w:val="00E44BDF"/>
    <w:rsid w:val="00E471D0"/>
    <w:rsid w:val="00E63BDA"/>
    <w:rsid w:val="00E71D3E"/>
    <w:rsid w:val="00E758BA"/>
    <w:rsid w:val="00E75BF9"/>
    <w:rsid w:val="00EA7208"/>
    <w:rsid w:val="00EB25FE"/>
    <w:rsid w:val="00EB5E75"/>
    <w:rsid w:val="00EC402E"/>
    <w:rsid w:val="00EC4D55"/>
    <w:rsid w:val="00EF327C"/>
    <w:rsid w:val="00F105E8"/>
    <w:rsid w:val="00F12E37"/>
    <w:rsid w:val="00F1419F"/>
    <w:rsid w:val="00F23FFD"/>
    <w:rsid w:val="00F353AB"/>
    <w:rsid w:val="00F36B8F"/>
    <w:rsid w:val="00F62E22"/>
    <w:rsid w:val="00F6791D"/>
    <w:rsid w:val="00F82365"/>
    <w:rsid w:val="00F853A5"/>
    <w:rsid w:val="00F90555"/>
    <w:rsid w:val="00F94B29"/>
    <w:rsid w:val="00FB3A29"/>
    <w:rsid w:val="00FD2477"/>
    <w:rsid w:val="00FD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E512D"/>
  <w15:docId w15:val="{B86DF0FF-40F4-4C42-B3B5-70C90F70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54F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7B"/>
    <w:pPr>
      <w:ind w:left="720"/>
      <w:contextualSpacing/>
    </w:pPr>
  </w:style>
  <w:style w:type="character" w:customStyle="1" w:styleId="taxonomy-tip">
    <w:name w:val="taxonomy-tip"/>
    <w:basedOn w:val="DefaultParagraphFont"/>
    <w:rsid w:val="00E0373F"/>
  </w:style>
  <w:style w:type="character" w:styleId="Hyperlink">
    <w:name w:val="Hyperlink"/>
    <w:basedOn w:val="DefaultParagraphFont"/>
    <w:uiPriority w:val="99"/>
    <w:unhideWhenUsed/>
    <w:rsid w:val="00E0373F"/>
    <w:rPr>
      <w:color w:val="0000FF" w:themeColor="hyperlink"/>
      <w:u w:val="single"/>
    </w:rPr>
  </w:style>
  <w:style w:type="paragraph" w:customStyle="1" w:styleId="Bulletsspaced">
    <w:name w:val="Bullets (spaced)"/>
    <w:basedOn w:val="Normal"/>
    <w:link w:val="BulletsspacedChar"/>
    <w:autoRedefine/>
    <w:uiPriority w:val="99"/>
    <w:rsid w:val="00E0373F"/>
    <w:pPr>
      <w:numPr>
        <w:numId w:val="1"/>
      </w:numPr>
      <w:tabs>
        <w:tab w:val="clear" w:pos="1080"/>
        <w:tab w:val="left" w:pos="567"/>
      </w:tabs>
      <w:spacing w:before="120" w:after="0"/>
      <w:ind w:left="924" w:hanging="357"/>
    </w:pPr>
    <w:rPr>
      <w:rFonts w:ascii="Tahoma" w:eastAsia="Times New Roman" w:hAnsi="Tahoma" w:cs="Times New Roman"/>
      <w:color w:val="000000"/>
      <w:sz w:val="24"/>
      <w:szCs w:val="24"/>
    </w:rPr>
  </w:style>
  <w:style w:type="character" w:customStyle="1" w:styleId="BulletsspacedChar">
    <w:name w:val="Bullets (spaced) Char"/>
    <w:link w:val="Bulletsspaced"/>
    <w:uiPriority w:val="99"/>
    <w:rsid w:val="00E0373F"/>
    <w:rPr>
      <w:rFonts w:ascii="Tahoma" w:eastAsia="Times New Roman" w:hAnsi="Tahoma" w:cs="Times New Roman"/>
      <w:color w:val="000000"/>
      <w:sz w:val="24"/>
      <w:szCs w:val="24"/>
    </w:rPr>
  </w:style>
  <w:style w:type="paragraph" w:customStyle="1" w:styleId="Bulletsspaced-lastbullet">
    <w:name w:val="Bullets (spaced) - last bullet"/>
    <w:basedOn w:val="Bulletsspaced"/>
    <w:next w:val="Normal"/>
    <w:link w:val="Bulletsspaced-lastbulletChar"/>
    <w:rsid w:val="00E0373F"/>
    <w:pPr>
      <w:spacing w:after="240"/>
    </w:pPr>
  </w:style>
  <w:style w:type="character" w:customStyle="1" w:styleId="Bulletsspaced-lastbulletChar">
    <w:name w:val="Bullets (spaced) - last bullet Char"/>
    <w:link w:val="Bulletsspaced-lastbullet"/>
    <w:rsid w:val="00E0373F"/>
    <w:rPr>
      <w:rFonts w:ascii="Tahoma" w:eastAsia="Times New Roman" w:hAnsi="Tahoma" w:cs="Times New Roman"/>
      <w:color w:val="000000"/>
      <w:sz w:val="24"/>
      <w:szCs w:val="24"/>
    </w:rPr>
  </w:style>
  <w:style w:type="paragraph" w:customStyle="1" w:styleId="Default">
    <w:name w:val="Default"/>
    <w:rsid w:val="00F36B8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Spacing">
    <w:name w:val="No Spacing"/>
    <w:uiPriority w:val="1"/>
    <w:qFormat/>
    <w:rsid w:val="00EC402E"/>
    <w:pPr>
      <w:spacing w:after="0" w:line="240" w:lineRule="auto"/>
    </w:pPr>
  </w:style>
  <w:style w:type="table" w:styleId="TableGrid">
    <w:name w:val="Table Grid"/>
    <w:basedOn w:val="TableNormal"/>
    <w:uiPriority w:val="39"/>
    <w:rsid w:val="00C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4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9E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59EB"/>
  </w:style>
  <w:style w:type="paragraph" w:styleId="Footer">
    <w:name w:val="footer"/>
    <w:basedOn w:val="Normal"/>
    <w:link w:val="FooterChar"/>
    <w:uiPriority w:val="99"/>
    <w:unhideWhenUsed/>
    <w:rsid w:val="007959E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59EB"/>
  </w:style>
  <w:style w:type="character" w:styleId="CommentReference">
    <w:name w:val="annotation reference"/>
    <w:basedOn w:val="DefaultParagraphFont"/>
    <w:uiPriority w:val="99"/>
    <w:semiHidden/>
    <w:unhideWhenUsed/>
    <w:rsid w:val="00266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FEA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634E2F"/>
    <w:pPr>
      <w:spacing w:after="0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F353A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B5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8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10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FUNDINGTEAM@sheffield.gov.uk" TargetMode="External"/><Relationship Id="rId13" Type="http://schemas.openxmlformats.org/officeDocument/2006/relationships/hyperlink" Target="mailto:eyfundingteam@sheffield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heffield.gov.uk/schools-childcare/fel-funding-provid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yfundingteam@sheffield.gov.u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D5FCE-DB90-43FF-8061-583924F0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Paxton Anna (CEX)</dc:creator>
  <cp:lastModifiedBy>Liz Marsland</cp:lastModifiedBy>
  <cp:revision>2</cp:revision>
  <cp:lastPrinted>2017-05-11T07:32:00Z</cp:lastPrinted>
  <dcterms:created xsi:type="dcterms:W3CDTF">2024-10-16T07:14:00Z</dcterms:created>
  <dcterms:modified xsi:type="dcterms:W3CDTF">2024-10-16T07:14:00Z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2022-11-29T10:22:38Z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21da91a6-9f50-4f0d-8c0b-2c1bd83fb614</vt:lpwstr>
  </property>
  <property fmtid="{D5CDD505-2E9C-101B-9397-08002B2CF9AE}" pid="8" name="MSIP_Label_c8588358-c3f1-4695-a290-e2f70d15689d_ContentBits">
    <vt:lpwstr>0</vt:lpwstr>
  </property>
</Properties>
</file>