
<file path=[Content_Types].xml><?xml version="1.0" encoding="utf-8"?>
<Types xmlns="http://schemas.openxmlformats.org/package/2006/content-types">
  <Default Extension="glb" ContentType="model/gltf.binary"/>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BC358" w14:textId="13CB8867" w:rsidR="00846767" w:rsidRPr="004618FC" w:rsidRDefault="00D66F01">
      <w:pPr>
        <w:rPr>
          <w:rFonts w:asciiTheme="minorHAnsi" w:eastAsia="Calibri" w:hAnsiTheme="minorHAnsi" w:cstheme="minorHAnsi"/>
          <w:color w:val="2E74B5" w:themeColor="accent1" w:themeShade="BF"/>
          <w:sz w:val="36"/>
          <w:szCs w:val="36"/>
        </w:rPr>
      </w:pPr>
      <w:r>
        <w:rPr>
          <w:noProof/>
        </w:rPr>
        <w:drawing>
          <wp:anchor distT="0" distB="0" distL="114300" distR="114300" simplePos="0" relativeHeight="251645952" behindDoc="0" locked="0" layoutInCell="1" allowOverlap="1" wp14:anchorId="7D593B4D" wp14:editId="6B6F1968">
            <wp:simplePos x="0" y="0"/>
            <wp:positionH relativeFrom="column">
              <wp:posOffset>-45720</wp:posOffset>
            </wp:positionH>
            <wp:positionV relativeFrom="paragraph">
              <wp:posOffset>0</wp:posOffset>
            </wp:positionV>
            <wp:extent cx="2633980" cy="705485"/>
            <wp:effectExtent l="0" t="0" r="0" b="0"/>
            <wp:wrapTopAndBottom/>
            <wp:docPr id="1090442936" name="Picture 8"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42936" name="Picture 8" descr="A black background with blu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33980"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93D66" w14:textId="023CA413" w:rsidR="00C255BF" w:rsidRPr="00C255BF" w:rsidRDefault="00C255BF" w:rsidP="00BD227F">
      <w:pPr>
        <w:spacing w:after="200" w:line="276" w:lineRule="auto"/>
        <w:rPr>
          <w:rFonts w:ascii="Calibri" w:eastAsia="Calibri" w:hAnsi="Calibri" w:cs="Times New Roman"/>
          <w:b/>
          <w:bCs/>
          <w:color w:val="052264"/>
          <w:sz w:val="36"/>
          <w:szCs w:val="36"/>
        </w:rPr>
      </w:pPr>
      <w:r>
        <w:rPr>
          <w:noProof/>
        </w:rPr>
        <mc:AlternateContent>
          <mc:Choice Requires="wps">
            <w:drawing>
              <wp:anchor distT="0" distB="0" distL="114300" distR="114300" simplePos="0" relativeHeight="251649024" behindDoc="0" locked="0" layoutInCell="1" allowOverlap="1" wp14:anchorId="681AE4E3" wp14:editId="521411CC">
                <wp:simplePos x="0" y="0"/>
                <wp:positionH relativeFrom="column">
                  <wp:posOffset>-57150</wp:posOffset>
                </wp:positionH>
                <wp:positionV relativeFrom="paragraph">
                  <wp:posOffset>40005</wp:posOffset>
                </wp:positionV>
                <wp:extent cx="6118860" cy="81280"/>
                <wp:effectExtent l="0" t="0" r="0" b="0"/>
                <wp:wrapNone/>
                <wp:docPr id="5" name="Rectangle 5"/>
                <wp:cNvGraphicFramePr/>
                <a:graphic xmlns:a="http://schemas.openxmlformats.org/drawingml/2006/main">
                  <a:graphicData uri="http://schemas.microsoft.com/office/word/2010/wordprocessingShape">
                    <wps:wsp>
                      <wps:cNvSpPr/>
                      <wps:spPr>
                        <a:xfrm>
                          <a:off x="0" y="0"/>
                          <a:ext cx="6118860" cy="81280"/>
                        </a:xfrm>
                        <a:prstGeom prst="rect">
                          <a:avLst/>
                        </a:prstGeom>
                        <a:solidFill>
                          <a:srgbClr val="0079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35BDF" id="Rectangle 5" o:spid="_x0000_s1026" style="position:absolute;margin-left:-4.5pt;margin-top:3.15pt;width:481.8pt;height: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" fillcolor="#0079bc" stroked="f" strokeweight="1pt"/>
            </w:pict>
          </mc:Fallback>
        </mc:AlternateContent>
      </w:r>
    </w:p>
    <w:p w14:paraId="75CFDB43" w14:textId="37D38B71" w:rsidR="00C8105E" w:rsidRDefault="00257D63" w:rsidP="00BD227F">
      <w:pPr>
        <w:spacing w:after="200" w:line="276" w:lineRule="auto"/>
        <w:rPr>
          <w:noProof/>
        </w:rPr>
      </w:pPr>
      <w:r w:rsidRPr="00BD227F">
        <w:rPr>
          <w:rFonts w:ascii="Calibri" w:eastAsia="Calibri" w:hAnsi="Calibri" w:cs="Times New Roman"/>
          <w:b/>
          <w:bCs/>
          <w:color w:val="052264"/>
          <w:sz w:val="80"/>
          <w:szCs w:val="80"/>
        </w:rPr>
        <w:t xml:space="preserve">Executive Business Manager </w:t>
      </w:r>
      <w:r w:rsidR="009B7361" w:rsidRPr="00C255BF">
        <w:rPr>
          <w:rFonts w:ascii="Calibri" w:eastAsia="Calibri" w:hAnsi="Calibri" w:cs="Times New Roman"/>
          <w:b/>
          <w:bCs/>
          <w:color w:val="052264"/>
          <w:sz w:val="56"/>
          <w:szCs w:val="56"/>
        </w:rPr>
        <w:t xml:space="preserve">South </w:t>
      </w:r>
      <w:r w:rsidR="00F74275" w:rsidRPr="00C255BF">
        <w:rPr>
          <w:rFonts w:ascii="Calibri" w:eastAsia="Calibri" w:hAnsi="Calibri" w:cs="Times New Roman"/>
          <w:b/>
          <w:bCs/>
          <w:color w:val="052264"/>
          <w:sz w:val="56"/>
          <w:szCs w:val="56"/>
        </w:rPr>
        <w:t>Yorkshire</w:t>
      </w:r>
      <w:r w:rsidR="00C45088" w:rsidRPr="00C255BF">
        <w:rPr>
          <w:rFonts w:ascii="Calibri" w:eastAsia="Calibri" w:hAnsi="Calibri" w:cs="Times New Roman"/>
          <w:b/>
          <w:bCs/>
          <w:color w:val="052264"/>
          <w:sz w:val="56"/>
          <w:szCs w:val="56"/>
        </w:rPr>
        <w:t xml:space="preserve"> </w:t>
      </w:r>
      <w:r w:rsidR="00EB1D15" w:rsidRPr="00C255BF">
        <w:rPr>
          <w:rFonts w:ascii="Calibri" w:eastAsia="Calibri" w:hAnsi="Calibri" w:cs="Times New Roman"/>
          <w:b/>
          <w:bCs/>
          <w:color w:val="052264"/>
          <w:sz w:val="56"/>
          <w:szCs w:val="56"/>
        </w:rPr>
        <w:t xml:space="preserve">Primary </w:t>
      </w:r>
      <w:r w:rsidRPr="00C255BF">
        <w:rPr>
          <w:rFonts w:ascii="Calibri" w:eastAsia="Calibri" w:hAnsi="Calibri" w:cs="Times New Roman"/>
          <w:b/>
          <w:bCs/>
          <w:color w:val="052264"/>
          <w:sz w:val="56"/>
          <w:szCs w:val="56"/>
        </w:rPr>
        <w:t>Cluster</w:t>
      </w:r>
      <w:r w:rsidR="0015715F" w:rsidRPr="0015715F">
        <w:rPr>
          <w:noProof/>
        </w:rPr>
        <w:t xml:space="preserve"> </w:t>
      </w:r>
    </w:p>
    <w:p w14:paraId="4434B41F" w14:textId="77777777" w:rsidR="002920DB" w:rsidRDefault="002920DB" w:rsidP="005732AF">
      <w:pPr>
        <w:jc w:val="both"/>
        <w:rPr>
          <w:rFonts w:asciiTheme="minorHAnsi" w:eastAsia="Calibri" w:hAnsiTheme="minorHAnsi" w:cstheme="minorHAnsi"/>
          <w:sz w:val="22"/>
          <w:szCs w:val="22"/>
        </w:rPr>
      </w:pPr>
    </w:p>
    <w:p w14:paraId="4A603B91" w14:textId="77777777" w:rsidR="002920DB" w:rsidRDefault="002920DB" w:rsidP="005732AF">
      <w:pPr>
        <w:jc w:val="both"/>
        <w:rPr>
          <w:rFonts w:asciiTheme="minorHAnsi" w:eastAsia="Calibri" w:hAnsiTheme="minorHAnsi" w:cstheme="minorHAnsi"/>
          <w:sz w:val="22"/>
          <w:szCs w:val="22"/>
        </w:rPr>
      </w:pPr>
    </w:p>
    <w:p w14:paraId="19472163" w14:textId="77777777" w:rsidR="00FA2D53" w:rsidRDefault="00FA2D53" w:rsidP="005732AF">
      <w:pPr>
        <w:jc w:val="both"/>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20D8350D" w14:textId="05AB5777" w:rsidR="005732AF" w:rsidRPr="004618FC" w:rsidRDefault="005732AF" w:rsidP="005732AF">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lastRenderedPageBreak/>
        <w:t>Dear Applicant</w:t>
      </w:r>
    </w:p>
    <w:p w14:paraId="21780433" w14:textId="77777777" w:rsidR="005732AF" w:rsidRPr="004618FC" w:rsidRDefault="005732AF" w:rsidP="005732AF">
      <w:pPr>
        <w:jc w:val="both"/>
        <w:rPr>
          <w:rFonts w:asciiTheme="minorHAnsi" w:eastAsia="Calibri" w:hAnsiTheme="minorHAnsi" w:cstheme="minorHAnsi"/>
          <w:sz w:val="22"/>
          <w:szCs w:val="22"/>
        </w:rPr>
      </w:pPr>
    </w:p>
    <w:p w14:paraId="71679802" w14:textId="62A28310" w:rsidR="005732AF" w:rsidRPr="004618FC" w:rsidRDefault="005732AF" w:rsidP="005732AF">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 xml:space="preserve">Welcome to </w:t>
      </w:r>
      <w:r w:rsidRPr="005A28F3">
        <w:rPr>
          <w:rFonts w:asciiTheme="minorHAnsi" w:eastAsia="Calibri" w:hAnsiTheme="minorHAnsi" w:cstheme="minorHAnsi"/>
          <w:sz w:val="22"/>
          <w:szCs w:val="22"/>
        </w:rPr>
        <w:t xml:space="preserve">the </w:t>
      </w:r>
      <w:r w:rsidR="009B7361">
        <w:rPr>
          <w:rFonts w:asciiTheme="minorHAnsi" w:eastAsia="Calibri" w:hAnsiTheme="minorHAnsi" w:cstheme="minorHAnsi"/>
          <w:sz w:val="22"/>
          <w:szCs w:val="22"/>
        </w:rPr>
        <w:t>South</w:t>
      </w:r>
      <w:r w:rsidR="009B7361" w:rsidRPr="005A28F3">
        <w:rPr>
          <w:rFonts w:asciiTheme="minorHAnsi" w:eastAsia="Calibri" w:hAnsiTheme="minorHAnsi" w:cstheme="minorHAnsi"/>
          <w:sz w:val="22"/>
          <w:szCs w:val="22"/>
        </w:rPr>
        <w:t xml:space="preserve"> </w:t>
      </w:r>
      <w:r w:rsidR="005723E9" w:rsidRPr="005A28F3">
        <w:rPr>
          <w:rFonts w:asciiTheme="minorHAnsi" w:eastAsia="Calibri" w:hAnsiTheme="minorHAnsi" w:cstheme="minorHAnsi"/>
          <w:sz w:val="22"/>
          <w:szCs w:val="22"/>
        </w:rPr>
        <w:t>Yorkshire</w:t>
      </w:r>
      <w:r w:rsidRPr="005A28F3">
        <w:rPr>
          <w:rFonts w:asciiTheme="minorHAnsi" w:eastAsia="Calibri" w:hAnsiTheme="minorHAnsi" w:cstheme="minorHAnsi"/>
          <w:sz w:val="22"/>
          <w:szCs w:val="22"/>
        </w:rPr>
        <w:t xml:space="preserve"> </w:t>
      </w:r>
      <w:r w:rsidR="005A28F3" w:rsidRPr="005A28F3">
        <w:rPr>
          <w:rFonts w:asciiTheme="minorHAnsi" w:eastAsia="Calibri" w:hAnsiTheme="minorHAnsi" w:cstheme="minorHAnsi"/>
          <w:sz w:val="22"/>
          <w:szCs w:val="22"/>
        </w:rPr>
        <w:t xml:space="preserve">Primary </w:t>
      </w:r>
      <w:r w:rsidRPr="005A28F3">
        <w:rPr>
          <w:rFonts w:asciiTheme="minorHAnsi" w:eastAsia="Calibri" w:hAnsiTheme="minorHAnsi" w:cstheme="minorHAnsi"/>
          <w:sz w:val="22"/>
          <w:szCs w:val="22"/>
        </w:rPr>
        <w:t>Cluster</w:t>
      </w:r>
      <w:r w:rsidRPr="004618FC">
        <w:rPr>
          <w:rFonts w:asciiTheme="minorHAnsi" w:eastAsia="Calibri" w:hAnsiTheme="minorHAnsi" w:cstheme="minorHAnsi"/>
          <w:sz w:val="22"/>
          <w:szCs w:val="22"/>
        </w:rPr>
        <w:t xml:space="preserve"> of United Learning and thank you for your interest in the role. If you are looking for an exciting, challenging and highly rewarding role that offers a strong commitment to professional development and well-being (as evidenced by our benefits below), we encourage you to apply.</w:t>
      </w:r>
      <w:r w:rsidRPr="004618FC">
        <w:rPr>
          <w:rFonts w:asciiTheme="minorHAnsi" w:hAnsiTheme="minorHAnsi" w:cstheme="minorHAnsi"/>
        </w:rPr>
        <w:t xml:space="preserve"> </w:t>
      </w:r>
      <w:r w:rsidRPr="004618FC">
        <w:rPr>
          <w:rFonts w:asciiTheme="minorHAnsi" w:eastAsia="Calibri" w:hAnsiTheme="minorHAnsi" w:cstheme="minorHAnsi"/>
          <w:sz w:val="22"/>
          <w:szCs w:val="22"/>
        </w:rPr>
        <w:t xml:space="preserve">This is a senior, strategic leadership role in which you would report directly to the Regional Director; it is a fantastic opportunity </w:t>
      </w:r>
      <w:r w:rsidRPr="00094935">
        <w:rPr>
          <w:rFonts w:asciiTheme="minorHAnsi" w:eastAsia="Calibri" w:hAnsiTheme="minorHAnsi" w:cstheme="minorHAnsi"/>
          <w:sz w:val="22"/>
          <w:szCs w:val="22"/>
        </w:rPr>
        <w:t xml:space="preserve">for you to shape and support the successful futures of the three Schools within the </w:t>
      </w:r>
      <w:r w:rsidR="00066A32">
        <w:rPr>
          <w:rFonts w:asciiTheme="minorHAnsi" w:eastAsia="Calibri" w:hAnsiTheme="minorHAnsi" w:cstheme="minorHAnsi"/>
          <w:sz w:val="22"/>
          <w:szCs w:val="22"/>
        </w:rPr>
        <w:t>South</w:t>
      </w:r>
      <w:r w:rsidR="00A815E0" w:rsidRPr="00094935">
        <w:rPr>
          <w:rFonts w:asciiTheme="minorHAnsi" w:eastAsia="Calibri" w:hAnsiTheme="minorHAnsi" w:cstheme="minorHAnsi"/>
          <w:sz w:val="22"/>
          <w:szCs w:val="22"/>
        </w:rPr>
        <w:t xml:space="preserve"> Yorkshire Primary</w:t>
      </w:r>
      <w:r w:rsidR="0065716F" w:rsidRPr="00094935">
        <w:rPr>
          <w:rFonts w:asciiTheme="minorHAnsi" w:eastAsia="Calibri" w:hAnsiTheme="minorHAnsi" w:cstheme="minorHAnsi"/>
          <w:sz w:val="22"/>
          <w:szCs w:val="22"/>
        </w:rPr>
        <w:t xml:space="preserve"> </w:t>
      </w:r>
      <w:r w:rsidRPr="00094935">
        <w:rPr>
          <w:rFonts w:asciiTheme="minorHAnsi" w:eastAsia="Calibri" w:hAnsiTheme="minorHAnsi" w:cstheme="minorHAnsi"/>
          <w:sz w:val="22"/>
          <w:szCs w:val="22"/>
        </w:rPr>
        <w:t xml:space="preserve">Cluster: </w:t>
      </w:r>
      <w:r w:rsidR="00852D4E" w:rsidRPr="00094935">
        <w:rPr>
          <w:rFonts w:asciiTheme="minorHAnsi" w:eastAsia="Calibri" w:hAnsiTheme="minorHAnsi" w:cstheme="minorHAnsi"/>
          <w:sz w:val="22"/>
          <w:szCs w:val="22"/>
        </w:rPr>
        <w:t xml:space="preserve">Bank End Primary Academy, </w:t>
      </w:r>
      <w:r w:rsidR="00A815E0" w:rsidRPr="00094935">
        <w:rPr>
          <w:rFonts w:asciiTheme="minorHAnsi" w:eastAsia="Calibri" w:hAnsiTheme="minorHAnsi" w:cstheme="minorHAnsi"/>
          <w:sz w:val="22"/>
          <w:szCs w:val="22"/>
        </w:rPr>
        <w:t xml:space="preserve">Hunningley </w:t>
      </w:r>
      <w:r w:rsidR="00784A0E" w:rsidRPr="00094935">
        <w:rPr>
          <w:rFonts w:asciiTheme="minorHAnsi" w:eastAsia="Calibri" w:hAnsiTheme="minorHAnsi" w:cstheme="minorHAnsi"/>
          <w:sz w:val="22"/>
          <w:szCs w:val="22"/>
        </w:rPr>
        <w:t>Primary Academy</w:t>
      </w:r>
      <w:r w:rsidR="00852D4E" w:rsidRPr="00094935">
        <w:rPr>
          <w:rFonts w:asciiTheme="minorHAnsi" w:eastAsia="Calibri" w:hAnsiTheme="minorHAnsi" w:cstheme="minorHAnsi"/>
          <w:sz w:val="22"/>
          <w:szCs w:val="22"/>
        </w:rPr>
        <w:t xml:space="preserve"> and</w:t>
      </w:r>
      <w:r w:rsidRPr="00094935">
        <w:rPr>
          <w:rFonts w:asciiTheme="minorHAnsi" w:eastAsia="Calibri" w:hAnsiTheme="minorHAnsi" w:cstheme="minorHAnsi"/>
          <w:sz w:val="22"/>
          <w:szCs w:val="22"/>
        </w:rPr>
        <w:t xml:space="preserve"> </w:t>
      </w:r>
      <w:r w:rsidR="00C3717D" w:rsidRPr="00094935">
        <w:rPr>
          <w:rFonts w:asciiTheme="minorHAnsi" w:eastAsia="Calibri" w:hAnsiTheme="minorHAnsi" w:cstheme="minorHAnsi"/>
          <w:sz w:val="22"/>
          <w:szCs w:val="22"/>
        </w:rPr>
        <w:t>High Hazels A</w:t>
      </w:r>
      <w:r w:rsidR="00852D4E" w:rsidRPr="00094935">
        <w:rPr>
          <w:rFonts w:asciiTheme="minorHAnsi" w:eastAsia="Calibri" w:hAnsiTheme="minorHAnsi" w:cstheme="minorHAnsi"/>
          <w:sz w:val="22"/>
          <w:szCs w:val="22"/>
        </w:rPr>
        <w:t>ca</w:t>
      </w:r>
      <w:r w:rsidR="00C3717D" w:rsidRPr="00094935">
        <w:rPr>
          <w:rFonts w:asciiTheme="minorHAnsi" w:eastAsia="Calibri" w:hAnsiTheme="minorHAnsi" w:cstheme="minorHAnsi"/>
          <w:sz w:val="22"/>
          <w:szCs w:val="22"/>
        </w:rPr>
        <w:t>demy</w:t>
      </w:r>
      <w:r w:rsidR="00852D4E" w:rsidRPr="00094935">
        <w:rPr>
          <w:rFonts w:asciiTheme="minorHAnsi" w:eastAsia="Calibri" w:hAnsiTheme="minorHAnsi" w:cstheme="minorHAnsi"/>
          <w:sz w:val="22"/>
          <w:szCs w:val="22"/>
        </w:rPr>
        <w:t>.</w:t>
      </w:r>
      <w:r w:rsidRPr="004618FC">
        <w:rPr>
          <w:rFonts w:asciiTheme="minorHAnsi" w:eastAsia="Calibri" w:hAnsiTheme="minorHAnsi" w:cstheme="minorHAnsi"/>
          <w:sz w:val="22"/>
          <w:szCs w:val="22"/>
        </w:rPr>
        <w:t xml:space="preserve"> </w:t>
      </w:r>
    </w:p>
    <w:p w14:paraId="2E3F8814" w14:textId="77777777" w:rsidR="005732AF" w:rsidRPr="004618FC" w:rsidRDefault="005732AF" w:rsidP="005732AF">
      <w:pPr>
        <w:jc w:val="both"/>
        <w:rPr>
          <w:rFonts w:asciiTheme="minorHAnsi" w:eastAsia="Calibri" w:hAnsiTheme="minorHAnsi" w:cstheme="minorHAnsi"/>
          <w:sz w:val="22"/>
          <w:szCs w:val="22"/>
        </w:rPr>
      </w:pPr>
    </w:p>
    <w:p w14:paraId="56542AC6" w14:textId="4166605B" w:rsidR="005732AF" w:rsidRPr="004618FC" w:rsidRDefault="005732AF" w:rsidP="005732AF">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 xml:space="preserve">The three </w:t>
      </w:r>
      <w:r w:rsidR="00670705">
        <w:rPr>
          <w:rFonts w:asciiTheme="minorHAnsi" w:eastAsia="Calibri" w:hAnsiTheme="minorHAnsi" w:cstheme="minorHAnsi"/>
          <w:sz w:val="22"/>
          <w:szCs w:val="22"/>
        </w:rPr>
        <w:t>s</w:t>
      </w:r>
      <w:r w:rsidRPr="004618FC">
        <w:rPr>
          <w:rFonts w:asciiTheme="minorHAnsi" w:eastAsia="Calibri" w:hAnsiTheme="minorHAnsi" w:cstheme="minorHAnsi"/>
          <w:sz w:val="22"/>
          <w:szCs w:val="22"/>
        </w:rPr>
        <w:t xml:space="preserve">chools </w:t>
      </w:r>
      <w:r w:rsidR="00670705">
        <w:rPr>
          <w:rFonts w:asciiTheme="minorHAnsi" w:eastAsia="Calibri" w:hAnsiTheme="minorHAnsi" w:cstheme="minorHAnsi"/>
          <w:sz w:val="22"/>
          <w:szCs w:val="22"/>
        </w:rPr>
        <w:t xml:space="preserve">have operated on an informal cluster basis </w:t>
      </w:r>
      <w:r w:rsidR="005B3BB2">
        <w:rPr>
          <w:rFonts w:asciiTheme="minorHAnsi" w:eastAsia="Calibri" w:hAnsiTheme="minorHAnsi" w:cstheme="minorHAnsi"/>
          <w:sz w:val="22"/>
          <w:szCs w:val="22"/>
        </w:rPr>
        <w:t>and would like</w:t>
      </w:r>
      <w:r w:rsidR="00DE414C">
        <w:rPr>
          <w:rFonts w:asciiTheme="minorHAnsi" w:eastAsia="Calibri" w:hAnsiTheme="minorHAnsi" w:cstheme="minorHAnsi"/>
          <w:sz w:val="22"/>
          <w:szCs w:val="22"/>
        </w:rPr>
        <w:t xml:space="preserve"> to enhance the </w:t>
      </w:r>
      <w:r w:rsidRPr="004618FC">
        <w:rPr>
          <w:rFonts w:asciiTheme="minorHAnsi" w:eastAsia="Calibri" w:hAnsiTheme="minorHAnsi" w:cstheme="minorHAnsi"/>
          <w:sz w:val="22"/>
          <w:szCs w:val="22"/>
        </w:rPr>
        <w:t>cluster</w:t>
      </w:r>
      <w:r w:rsidR="00E36C0A">
        <w:rPr>
          <w:rFonts w:asciiTheme="minorHAnsi" w:eastAsia="Calibri" w:hAnsiTheme="minorHAnsi" w:cstheme="minorHAnsi"/>
          <w:sz w:val="22"/>
          <w:szCs w:val="22"/>
        </w:rPr>
        <w:t xml:space="preserve"> arrangement </w:t>
      </w:r>
      <w:r w:rsidR="00DE414C">
        <w:rPr>
          <w:rFonts w:asciiTheme="minorHAnsi" w:eastAsia="Calibri" w:hAnsiTheme="minorHAnsi" w:cstheme="minorHAnsi"/>
          <w:sz w:val="22"/>
          <w:szCs w:val="22"/>
        </w:rPr>
        <w:t xml:space="preserve">as part of United Learning’s plans to </w:t>
      </w:r>
      <w:r w:rsidRPr="004618FC">
        <w:rPr>
          <w:rFonts w:asciiTheme="minorHAnsi" w:eastAsia="Calibri" w:hAnsiTheme="minorHAnsi" w:cstheme="minorHAnsi"/>
          <w:sz w:val="22"/>
          <w:szCs w:val="22"/>
        </w:rPr>
        <w:t xml:space="preserve">share resources and expertise and give staff local opportunities to develop further. Whilst there is commitment to nurturing the unique ethos of each school, our common mission in bringing out the ‘Best in Everyone’ shines through. We aim to offer more to both colleagues and young people than any single school could offer alone.  </w:t>
      </w:r>
      <w:r w:rsidR="0034302C" w:rsidRPr="004618FC">
        <w:rPr>
          <w:rFonts w:asciiTheme="minorHAnsi" w:eastAsia="Calibri" w:hAnsiTheme="minorHAnsi" w:cstheme="minorHAnsi"/>
          <w:sz w:val="22"/>
          <w:szCs w:val="22"/>
        </w:rPr>
        <w:t xml:space="preserve"> </w:t>
      </w:r>
    </w:p>
    <w:p w14:paraId="75F9E104" w14:textId="77777777" w:rsidR="005732AF" w:rsidRPr="004618FC" w:rsidRDefault="005732AF" w:rsidP="005732AF">
      <w:pPr>
        <w:jc w:val="both"/>
        <w:rPr>
          <w:rFonts w:asciiTheme="minorHAnsi" w:eastAsia="Calibri" w:hAnsiTheme="minorHAnsi" w:cstheme="minorHAnsi"/>
          <w:sz w:val="22"/>
          <w:szCs w:val="22"/>
        </w:rPr>
      </w:pPr>
    </w:p>
    <w:p w14:paraId="0E3A56A9" w14:textId="77777777" w:rsidR="005732AF" w:rsidRPr="004618FC" w:rsidRDefault="005732AF" w:rsidP="005732AF">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You will see that there is a wide-ranging job description for this post; this represents the scope of activities undertaken within the support functions of the Cluster and it is expected that you will be a professional expert in at least one of the functions with strong and proven financial acumen. Strong relationship building and providing outstanding customer service to all stakeholders will be vital for this role. We require a strong and capable leader equipped to provide the level of support and challenge needed to exceed the basic requirements of our schools.</w:t>
      </w:r>
    </w:p>
    <w:p w14:paraId="6F1B3CC7" w14:textId="77777777" w:rsidR="005732AF" w:rsidRPr="004618FC" w:rsidRDefault="005732AF" w:rsidP="005732AF">
      <w:pPr>
        <w:jc w:val="both"/>
        <w:rPr>
          <w:rFonts w:asciiTheme="minorHAnsi" w:eastAsia="Calibri" w:hAnsiTheme="minorHAnsi" w:cstheme="minorHAnsi"/>
          <w:sz w:val="22"/>
          <w:szCs w:val="22"/>
        </w:rPr>
      </w:pPr>
    </w:p>
    <w:p w14:paraId="02F77EA8" w14:textId="77777777" w:rsidR="005732AF" w:rsidRPr="004618FC" w:rsidRDefault="005732AF" w:rsidP="005732AF">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The role will involve line management of the varying functions that you will lead, therefore you will need to be able to evidence development in leading your own team to excellence. You will work closely with the highly skilled Central Office team, the Finance and HR Business Partners as well as our central Estates, Health and Safety and IT leads.</w:t>
      </w:r>
    </w:p>
    <w:p w14:paraId="7E306807" w14:textId="77777777" w:rsidR="0034302C" w:rsidRPr="004618FC" w:rsidRDefault="0034302C" w:rsidP="005732AF">
      <w:pPr>
        <w:jc w:val="both"/>
        <w:rPr>
          <w:rFonts w:asciiTheme="minorHAnsi" w:eastAsia="Calibri" w:hAnsiTheme="minorHAnsi" w:cstheme="minorHAnsi"/>
          <w:sz w:val="22"/>
          <w:szCs w:val="22"/>
        </w:rPr>
      </w:pPr>
    </w:p>
    <w:p w14:paraId="2324B5CD" w14:textId="5F9B30D5" w:rsidR="005732AF" w:rsidRPr="004618FC" w:rsidRDefault="005732AF" w:rsidP="005732AF">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United Learning is an exciting organisation to work for; there is a real focus on developing people and empowering innovation where staff are appreciated and celebrated.  A key benefit of being part of United Learning is to have the support of colleagues across the wider group and ample opportunities to network; we recogni</w:t>
      </w:r>
      <w:r w:rsidR="00066A32">
        <w:rPr>
          <w:rFonts w:asciiTheme="minorHAnsi" w:eastAsia="Calibri" w:hAnsiTheme="minorHAnsi" w:cstheme="minorHAnsi"/>
          <w:sz w:val="22"/>
          <w:szCs w:val="22"/>
        </w:rPr>
        <w:t>s</w:t>
      </w:r>
      <w:r w:rsidRPr="004618FC">
        <w:rPr>
          <w:rFonts w:asciiTheme="minorHAnsi" w:eastAsia="Calibri" w:hAnsiTheme="minorHAnsi" w:cstheme="minorHAnsi"/>
          <w:sz w:val="22"/>
          <w:szCs w:val="22"/>
        </w:rPr>
        <w:t xml:space="preserve">e the powerful impact that collaboration and partnership have on colleagues. </w:t>
      </w:r>
      <w:r w:rsidR="0034302C" w:rsidRPr="004618FC">
        <w:rPr>
          <w:rFonts w:asciiTheme="minorHAnsi" w:eastAsia="Calibri" w:hAnsiTheme="minorHAnsi" w:cstheme="minorHAnsi"/>
          <w:sz w:val="22"/>
          <w:szCs w:val="22"/>
        </w:rPr>
        <w:t xml:space="preserve"> The Group’s aim is to ensure that the technology, finance, HR, and data support is provided more effectively and efficiently than would otherwise be possible, so that leaders can focus on educational leadership.</w:t>
      </w:r>
    </w:p>
    <w:p w14:paraId="525F50C3" w14:textId="77777777" w:rsidR="005732AF" w:rsidRPr="004618FC" w:rsidRDefault="005732AF" w:rsidP="005732AF">
      <w:pPr>
        <w:jc w:val="both"/>
        <w:rPr>
          <w:rFonts w:asciiTheme="minorHAnsi" w:hAnsiTheme="minorHAnsi" w:cstheme="minorHAnsi"/>
        </w:rPr>
      </w:pPr>
    </w:p>
    <w:p w14:paraId="2DAA3A22" w14:textId="77777777" w:rsidR="005732AF" w:rsidRPr="004618FC" w:rsidRDefault="005732AF" w:rsidP="005732AF">
      <w:pPr>
        <w:jc w:val="both"/>
        <w:rPr>
          <w:rFonts w:asciiTheme="minorHAnsi" w:hAnsiTheme="minorHAnsi" w:cstheme="minorHAnsi"/>
        </w:rPr>
      </w:pPr>
      <w:r w:rsidRPr="004618FC" w:rsidDel="00474A0D">
        <w:rPr>
          <w:rFonts w:asciiTheme="minorHAnsi" w:eastAsia="Calibri" w:hAnsiTheme="minorHAnsi" w:cstheme="minorHAnsi"/>
          <w:sz w:val="22"/>
          <w:szCs w:val="22"/>
        </w:rPr>
        <w:t xml:space="preserve">United Learning is an inclusive employer and is committed to creating and sustaining a more ethnically diverse workforce.  Therefore, we would very much welcome applications from professionals of all backgrounds who share our commitment but especially those of minority ethnic origin.  </w:t>
      </w:r>
      <w:r w:rsidRPr="004618FC">
        <w:rPr>
          <w:rFonts w:asciiTheme="minorHAnsi" w:eastAsia="Calibri" w:hAnsiTheme="minorHAnsi" w:cstheme="minorHAnsi"/>
          <w:sz w:val="22"/>
          <w:szCs w:val="22"/>
        </w:rPr>
        <w:t xml:space="preserve">We do hope you will get in touch with any questions you may have ahead of submitting your application. </w:t>
      </w:r>
    </w:p>
    <w:p w14:paraId="7684F667" w14:textId="77777777" w:rsidR="005732AF" w:rsidRPr="004618FC" w:rsidRDefault="005732AF" w:rsidP="005732AF">
      <w:pPr>
        <w:jc w:val="both"/>
        <w:rPr>
          <w:rFonts w:asciiTheme="minorHAnsi" w:eastAsia="Calibri" w:hAnsiTheme="minorHAnsi" w:cstheme="minorHAnsi"/>
          <w:sz w:val="22"/>
          <w:szCs w:val="22"/>
        </w:rPr>
      </w:pPr>
    </w:p>
    <w:p w14:paraId="65EDB544" w14:textId="08FE246B" w:rsidR="005732AF" w:rsidRDefault="005732AF" w:rsidP="005732AF">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We very much look forward to hearing from you.</w:t>
      </w:r>
    </w:p>
    <w:p w14:paraId="0FB16606" w14:textId="77777777" w:rsidR="002920DB" w:rsidRPr="004618FC" w:rsidRDefault="002920DB" w:rsidP="005732AF">
      <w:pPr>
        <w:jc w:val="both"/>
        <w:rPr>
          <w:rFonts w:asciiTheme="minorHAnsi" w:eastAsia="Calibri" w:hAnsiTheme="minorHAnsi" w:cstheme="minorHAnsi"/>
          <w:sz w:val="22"/>
          <w:szCs w:val="22"/>
        </w:rPr>
      </w:pPr>
    </w:p>
    <w:p w14:paraId="61236086" w14:textId="4B441D60" w:rsidR="00C17A01" w:rsidRPr="004618FC" w:rsidRDefault="00187446" w:rsidP="00187446">
      <w:pPr>
        <w:jc w:val="both"/>
        <w:rPr>
          <w:rFonts w:asciiTheme="minorHAnsi" w:eastAsia="Calibri" w:hAnsiTheme="minorHAnsi" w:cstheme="minorHAnsi"/>
          <w:sz w:val="22"/>
          <w:szCs w:val="22"/>
        </w:rPr>
      </w:pPr>
      <w:r>
        <w:rPr>
          <w:rFonts w:eastAsia="Times New Roman"/>
          <w:noProof/>
          <w:color w:val="000000"/>
          <w:shd w:val="clear" w:color="auto" w:fill="FFFFFF"/>
        </w:rPr>
        <w:drawing>
          <wp:inline distT="0" distB="0" distL="0" distR="0" wp14:anchorId="41381871" wp14:editId="763A5DCE">
            <wp:extent cx="1232182" cy="563880"/>
            <wp:effectExtent l="0" t="0" r="6350" b="7620"/>
            <wp:docPr id="87962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39691" cy="567316"/>
                    </a:xfrm>
                    <a:prstGeom prst="rect">
                      <a:avLst/>
                    </a:prstGeom>
                    <a:noFill/>
                    <a:ln>
                      <a:noFill/>
                    </a:ln>
                  </pic:spPr>
                </pic:pic>
              </a:graphicData>
            </a:graphic>
          </wp:inline>
        </w:drawing>
      </w:r>
      <w:r w:rsidR="009E5DC0">
        <w:rPr>
          <w:rFonts w:asciiTheme="minorHAnsi" w:eastAsia="Calibri" w:hAnsiTheme="minorHAnsi" w:cstheme="minorHAnsi"/>
          <w:sz w:val="22"/>
          <w:szCs w:val="22"/>
        </w:rPr>
        <w:tab/>
      </w:r>
      <w:r w:rsidR="009E5DC0">
        <w:rPr>
          <w:rFonts w:asciiTheme="minorHAnsi" w:eastAsia="Calibri" w:hAnsiTheme="minorHAnsi" w:cstheme="minorHAnsi"/>
          <w:sz w:val="22"/>
          <w:szCs w:val="22"/>
        </w:rPr>
        <w:tab/>
      </w:r>
      <w:r w:rsidR="009E5DC0">
        <w:rPr>
          <w:noProof/>
        </w:rPr>
        <mc:AlternateContent>
          <mc:Choice Requires="am3d">
            <w:drawing>
              <wp:inline distT="0" distB="0" distL="0" distR="0" wp14:anchorId="48F53869" wp14:editId="2FC7E9CC">
                <wp:extent cx="800100" cy="716280"/>
                <wp:effectExtent l="0" t="0" r="0" b="0"/>
                <wp:docPr id="466139031" name="3D Model 466139031"/>
                <wp:cNvGraphicFramePr/>
                <a:graphic xmlns:a="http://schemas.openxmlformats.org/drawingml/2006/main">
                  <a:graphicData uri="http://schemas.microsoft.com/office/drawing/2017/model3d">
                    <am3d:model3d r:embed="rId14">
                      <am3d:spPr>
                        <a:xfrm>
                          <a:off x="0" y="0"/>
                          <a:ext cx="800100" cy="716280"/>
                        </a:xfrm>
                        <a:prstGeom prst="rect">
                          <a:avLst/>
                        </a:prstGeom>
                      </am3d:spPr>
                      <am3d:camera>
                        <am3d:pos x="0" y="0" z="54390117"/>
                        <am3d:up dx="0" dy="36000000" dz="0"/>
                        <am3d:lookAt x="0" y="0" z="0"/>
                        <am3d:perspective fov="2700000"/>
                      </am3d:camera>
                      <am3d:trans>
                        <am3d:meterPerModelUnit n="2320184" d="1000000"/>
                        <am3d:preTrans dx="1084969" dy="-12753759" dz="-26102071"/>
                        <am3d:scale>
                          <am3d:sx n="1000000" d="1000000"/>
                          <am3d:sy n="1000000" d="1000000"/>
                          <am3d:sz n="1000000" d="1000000"/>
                        </am3d:scale>
                        <am3d:rot/>
                        <am3d:postTrans dx="0" dy="0" dz="0"/>
                      </am3d:trans>
                      <am3d:raster rName="Office3DRenderer" rVer="16.0.8326">
                        <am3d:blip r:embed="rId15"/>
                      </am3d:raster>
                      <am3d:objViewport viewportSz="98677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48F53869" wp14:editId="2FC7E9CC">
                <wp:extent cx="800100" cy="716280"/>
                <wp:effectExtent l="0" t="0" r="0" b="0"/>
                <wp:docPr id="466139031" name="3D Model 46613903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6139031" name="3D Model 466139031"/>
                        <pic:cNvPicPr>
                          <a:picLocks noGrp="1" noRot="1" noChangeAspect="1" noMove="1" noResize="1" noEditPoints="1" noAdjustHandles="1" noChangeArrowheads="1" noChangeShapeType="1" noCrop="1"/>
                        </pic:cNvPicPr>
                      </pic:nvPicPr>
                      <pic:blipFill>
                        <a:blip r:embed="rId15"/>
                        <a:stretch>
                          <a:fillRect/>
                        </a:stretch>
                      </pic:blipFill>
                      <pic:spPr>
                        <a:xfrm>
                          <a:off x="0" y="0"/>
                          <a:ext cx="800100" cy="716280"/>
                        </a:xfrm>
                        <a:prstGeom prst="rect">
                          <a:avLst/>
                        </a:prstGeom>
                      </pic:spPr>
                    </pic:pic>
                  </a:graphicData>
                </a:graphic>
              </wp:inline>
            </w:drawing>
          </mc:Fallback>
        </mc:AlternateContent>
      </w:r>
      <w:r w:rsidR="009B7361">
        <w:rPr>
          <w:rFonts w:asciiTheme="minorHAnsi" w:eastAsia="Calibri" w:hAnsiTheme="minorHAnsi" w:cstheme="minorHAnsi"/>
          <w:sz w:val="22"/>
          <w:szCs w:val="22"/>
        </w:rPr>
        <w:tab/>
      </w:r>
      <w:r w:rsidR="009B7361">
        <w:rPr>
          <w:rFonts w:asciiTheme="minorHAnsi" w:eastAsia="Calibri" w:hAnsiTheme="minorHAnsi" w:cstheme="minorHAnsi"/>
          <w:sz w:val="22"/>
          <w:szCs w:val="22"/>
        </w:rPr>
        <w:tab/>
      </w:r>
      <w:r>
        <w:rPr>
          <w:rFonts w:asciiTheme="minorHAnsi" w:eastAsia="Calibri" w:hAnsiTheme="minorHAnsi" w:cstheme="minorHAnsi"/>
          <w:sz w:val="22"/>
          <w:szCs w:val="22"/>
        </w:rPr>
        <w:tab/>
      </w:r>
      <w:r w:rsidR="009B7361" w:rsidRPr="001D09F0">
        <w:rPr>
          <w:rFonts w:ascii="Century Gothic" w:hAnsi="Century Gothic" w:cs="Arial"/>
          <w:noProof/>
          <w:color w:val="0070C0"/>
          <w:sz w:val="22"/>
          <w:szCs w:val="22"/>
        </w:rPr>
        <w:drawing>
          <wp:inline distT="0" distB="0" distL="0" distR="0" wp14:anchorId="5C241226" wp14:editId="6ED9217B">
            <wp:extent cx="1234565" cy="590550"/>
            <wp:effectExtent l="0" t="0" r="3810" b="0"/>
            <wp:docPr id="991443067" name="Picture 991443067"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43067" name="Picture 991443067" descr="A signature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2807" cy="604059"/>
                    </a:xfrm>
                    <a:prstGeom prst="rect">
                      <a:avLst/>
                    </a:prstGeom>
                    <a:noFill/>
                    <a:ln>
                      <a:noFill/>
                    </a:ln>
                  </pic:spPr>
                </pic:pic>
              </a:graphicData>
            </a:graphic>
          </wp:inline>
        </w:drawing>
      </w:r>
    </w:p>
    <w:p w14:paraId="405D4C1E" w14:textId="3C2888AF" w:rsidR="00E939FD" w:rsidRPr="004618FC" w:rsidRDefault="00023626">
      <w:pPr>
        <w:jc w:val="both"/>
        <w:rPr>
          <w:rFonts w:asciiTheme="minorHAnsi" w:eastAsia="Calibri" w:hAnsiTheme="minorHAnsi" w:cstheme="minorHAnsi"/>
          <w:sz w:val="22"/>
          <w:szCs w:val="22"/>
        </w:rPr>
      </w:pPr>
      <w:r>
        <w:rPr>
          <w:rFonts w:asciiTheme="minorHAnsi" w:eastAsia="Calibri" w:hAnsiTheme="minorHAnsi" w:cstheme="minorHAnsi"/>
          <w:sz w:val="22"/>
          <w:szCs w:val="22"/>
        </w:rPr>
        <w:t>Faye Bettison</w:t>
      </w:r>
      <w:r w:rsidR="00E939FD" w:rsidRPr="004618FC">
        <w:rPr>
          <w:rFonts w:asciiTheme="minorHAnsi" w:eastAsia="Calibri" w:hAnsiTheme="minorHAnsi" w:cstheme="minorHAnsi"/>
          <w:sz w:val="22"/>
          <w:szCs w:val="22"/>
        </w:rPr>
        <w:tab/>
      </w:r>
      <w:r w:rsidR="00E939FD" w:rsidRPr="004618FC">
        <w:rPr>
          <w:rFonts w:asciiTheme="minorHAnsi" w:eastAsia="Calibri" w:hAnsiTheme="minorHAnsi" w:cstheme="minorHAnsi"/>
          <w:sz w:val="22"/>
          <w:szCs w:val="22"/>
        </w:rPr>
        <w:tab/>
      </w:r>
      <w:r w:rsidR="00E939FD" w:rsidRPr="004618FC">
        <w:rPr>
          <w:rFonts w:asciiTheme="minorHAnsi" w:eastAsia="Calibri" w:hAnsiTheme="minorHAnsi" w:cstheme="minorHAnsi"/>
          <w:sz w:val="22"/>
          <w:szCs w:val="22"/>
        </w:rPr>
        <w:tab/>
      </w:r>
      <w:r>
        <w:rPr>
          <w:rFonts w:asciiTheme="minorHAnsi" w:eastAsia="Calibri" w:hAnsiTheme="minorHAnsi" w:cstheme="minorHAnsi"/>
          <w:sz w:val="22"/>
          <w:szCs w:val="22"/>
        </w:rPr>
        <w:t>Marie Elliott</w:t>
      </w:r>
      <w:r w:rsidR="00993128" w:rsidRPr="004618FC">
        <w:rPr>
          <w:rFonts w:asciiTheme="minorHAnsi" w:eastAsia="Calibri" w:hAnsiTheme="minorHAnsi" w:cstheme="minorHAnsi"/>
          <w:sz w:val="22"/>
          <w:szCs w:val="22"/>
        </w:rPr>
        <w:t xml:space="preserve"> </w:t>
      </w:r>
      <w:r w:rsidR="00C17A01" w:rsidRPr="004618FC">
        <w:rPr>
          <w:rFonts w:asciiTheme="minorHAnsi" w:eastAsia="Calibri" w:hAnsiTheme="minorHAnsi" w:cstheme="minorHAnsi"/>
          <w:sz w:val="22"/>
          <w:szCs w:val="22"/>
        </w:rPr>
        <w:t xml:space="preserve">                              </w:t>
      </w:r>
      <w:r w:rsidR="000D4E78" w:rsidRPr="004618FC">
        <w:rPr>
          <w:rFonts w:asciiTheme="minorHAnsi" w:eastAsia="Calibri" w:hAnsiTheme="minorHAnsi" w:cstheme="minorHAnsi"/>
          <w:sz w:val="22"/>
          <w:szCs w:val="22"/>
        </w:rPr>
        <w:t xml:space="preserve">  </w:t>
      </w:r>
      <w:r w:rsidR="00C17A01" w:rsidRPr="004618FC">
        <w:rPr>
          <w:rFonts w:asciiTheme="minorHAnsi" w:eastAsia="Calibri" w:hAnsiTheme="minorHAnsi" w:cstheme="minorHAnsi"/>
          <w:sz w:val="22"/>
          <w:szCs w:val="22"/>
        </w:rPr>
        <w:t xml:space="preserve">    </w:t>
      </w:r>
      <w:r w:rsidR="009726D3">
        <w:rPr>
          <w:rFonts w:asciiTheme="minorHAnsi" w:eastAsia="Calibri" w:hAnsiTheme="minorHAnsi" w:cstheme="minorHAnsi"/>
          <w:sz w:val="22"/>
          <w:szCs w:val="22"/>
        </w:rPr>
        <w:t>Catherine Horton-Hale</w:t>
      </w:r>
      <w:r w:rsidR="00C17A01" w:rsidRPr="004618FC">
        <w:rPr>
          <w:rFonts w:asciiTheme="minorHAnsi" w:eastAsia="Calibri" w:hAnsiTheme="minorHAnsi" w:cstheme="minorHAnsi"/>
          <w:sz w:val="22"/>
          <w:szCs w:val="22"/>
        </w:rPr>
        <w:t xml:space="preserve">     </w:t>
      </w:r>
    </w:p>
    <w:p w14:paraId="3C338429" w14:textId="6766D4AC" w:rsidR="00FB797C" w:rsidRPr="00FB797C" w:rsidRDefault="00023626" w:rsidP="00FB797C">
      <w:pPr>
        <w:jc w:val="both"/>
        <w:rPr>
          <w:rFonts w:asciiTheme="minorHAnsi" w:eastAsia="Calibri" w:hAnsiTheme="minorHAnsi" w:cstheme="minorHAnsi"/>
          <w:sz w:val="22"/>
          <w:szCs w:val="22"/>
        </w:rPr>
      </w:pPr>
      <w:r w:rsidRPr="00187446">
        <w:rPr>
          <w:rFonts w:asciiTheme="minorHAnsi" w:eastAsia="Calibri" w:hAnsiTheme="minorHAnsi" w:cstheme="minorHAnsi"/>
          <w:sz w:val="22"/>
          <w:szCs w:val="22"/>
        </w:rPr>
        <w:t>Bank End Primary Academ</w:t>
      </w:r>
      <w:r w:rsidR="00C000AA" w:rsidRPr="00187446">
        <w:rPr>
          <w:rFonts w:asciiTheme="minorHAnsi" w:eastAsia="Calibri" w:hAnsiTheme="minorHAnsi" w:cstheme="minorHAnsi"/>
          <w:sz w:val="22"/>
          <w:szCs w:val="22"/>
        </w:rPr>
        <w:t>y</w:t>
      </w:r>
      <w:r w:rsidR="00C17A01" w:rsidRPr="00187446">
        <w:rPr>
          <w:rFonts w:asciiTheme="minorHAnsi" w:eastAsia="Calibri" w:hAnsiTheme="minorHAnsi" w:cstheme="minorHAnsi"/>
          <w:sz w:val="22"/>
          <w:szCs w:val="22"/>
        </w:rPr>
        <w:t xml:space="preserve"> </w:t>
      </w:r>
      <w:r w:rsidR="00352F6D" w:rsidRPr="00187446">
        <w:rPr>
          <w:rFonts w:asciiTheme="minorHAnsi" w:eastAsia="Calibri" w:hAnsiTheme="minorHAnsi" w:cstheme="minorHAnsi"/>
          <w:sz w:val="22"/>
          <w:szCs w:val="22"/>
        </w:rPr>
        <w:tab/>
      </w:r>
      <w:r w:rsidRPr="00187446">
        <w:rPr>
          <w:rFonts w:asciiTheme="minorHAnsi" w:eastAsia="Calibri" w:hAnsiTheme="minorHAnsi" w:cstheme="minorHAnsi"/>
          <w:sz w:val="22"/>
          <w:szCs w:val="22"/>
        </w:rPr>
        <w:t>High Hazels</w:t>
      </w:r>
      <w:r w:rsidR="005D3B77" w:rsidRPr="00187446">
        <w:rPr>
          <w:rFonts w:asciiTheme="minorHAnsi" w:eastAsia="Calibri" w:hAnsiTheme="minorHAnsi" w:cstheme="minorHAnsi"/>
          <w:sz w:val="22"/>
          <w:szCs w:val="22"/>
        </w:rPr>
        <w:t xml:space="preserve"> Academy</w:t>
      </w:r>
      <w:r w:rsidR="00C17A01" w:rsidRPr="009E5DC0">
        <w:rPr>
          <w:rFonts w:asciiTheme="minorHAnsi" w:eastAsia="Calibri" w:hAnsiTheme="minorHAnsi" w:cstheme="minorHAnsi"/>
          <w:sz w:val="22"/>
          <w:szCs w:val="22"/>
        </w:rPr>
        <w:t xml:space="preserve">                     </w:t>
      </w:r>
      <w:r w:rsidR="009726D3" w:rsidRPr="009E5DC0">
        <w:rPr>
          <w:rFonts w:asciiTheme="minorHAnsi" w:eastAsia="Calibri" w:hAnsiTheme="minorHAnsi" w:cstheme="minorHAnsi"/>
          <w:sz w:val="22"/>
          <w:szCs w:val="22"/>
        </w:rPr>
        <w:t>Hunnin</w:t>
      </w:r>
      <w:r w:rsidR="00C000AA" w:rsidRPr="009E5DC0">
        <w:rPr>
          <w:rFonts w:asciiTheme="minorHAnsi" w:eastAsia="Calibri" w:hAnsiTheme="minorHAnsi" w:cstheme="minorHAnsi"/>
          <w:sz w:val="22"/>
          <w:szCs w:val="22"/>
        </w:rPr>
        <w:t>g</w:t>
      </w:r>
      <w:r w:rsidR="009726D3" w:rsidRPr="009E5DC0">
        <w:rPr>
          <w:rFonts w:asciiTheme="minorHAnsi" w:eastAsia="Calibri" w:hAnsiTheme="minorHAnsi" w:cstheme="minorHAnsi"/>
          <w:sz w:val="22"/>
          <w:szCs w:val="22"/>
        </w:rPr>
        <w:t xml:space="preserve">ley </w:t>
      </w:r>
      <w:r w:rsidR="00C000AA" w:rsidRPr="009E5DC0">
        <w:rPr>
          <w:rFonts w:asciiTheme="minorHAnsi" w:eastAsia="Calibri" w:hAnsiTheme="minorHAnsi" w:cstheme="minorHAnsi"/>
          <w:sz w:val="22"/>
          <w:szCs w:val="22"/>
        </w:rPr>
        <w:t xml:space="preserve">Primary </w:t>
      </w:r>
      <w:r w:rsidR="009726D3" w:rsidRPr="009E5DC0">
        <w:rPr>
          <w:rFonts w:asciiTheme="minorHAnsi" w:eastAsia="Calibri" w:hAnsiTheme="minorHAnsi" w:cstheme="minorHAnsi"/>
          <w:sz w:val="22"/>
          <w:szCs w:val="22"/>
        </w:rPr>
        <w:t>Academy</w:t>
      </w:r>
      <w:r w:rsidR="00C17A01" w:rsidRPr="004618FC">
        <w:rPr>
          <w:rFonts w:asciiTheme="minorHAnsi" w:eastAsia="Calibri" w:hAnsiTheme="minorHAnsi" w:cstheme="minorHAnsi"/>
          <w:sz w:val="22"/>
          <w:szCs w:val="22"/>
        </w:rPr>
        <w:t xml:space="preserve"> </w:t>
      </w:r>
    </w:p>
    <w:p w14:paraId="02419430" w14:textId="4F20E665" w:rsidR="009F41F0" w:rsidRPr="00C4283F" w:rsidRDefault="00C4283F" w:rsidP="00C4283F">
      <w:pPr>
        <w:pStyle w:val="Heading1"/>
        <w:keepLines/>
        <w:spacing w:before="480" w:line="276" w:lineRule="auto"/>
        <w:jc w:val="both"/>
        <w:rPr>
          <w:rFonts w:asciiTheme="minorHAnsi" w:eastAsiaTheme="majorEastAsia" w:hAnsiTheme="minorHAnsi" w:cstheme="majorBidi"/>
          <w:b/>
          <w:bCs/>
          <w:color w:val="052264"/>
          <w:sz w:val="32"/>
          <w:szCs w:val="28"/>
        </w:rPr>
      </w:pPr>
      <w:r>
        <w:rPr>
          <w:rFonts w:asciiTheme="minorHAnsi" w:eastAsiaTheme="majorEastAsia" w:hAnsiTheme="minorHAnsi" w:cstheme="majorBidi"/>
          <w:b/>
          <w:bCs/>
          <w:color w:val="052264"/>
          <w:sz w:val="32"/>
          <w:szCs w:val="28"/>
        </w:rPr>
        <w:lastRenderedPageBreak/>
        <w:t xml:space="preserve">ABOUT THE SOUTH YORKSHIRE PRIMARY CLUSTER </w:t>
      </w:r>
    </w:p>
    <w:p w14:paraId="5774B75F" w14:textId="77777777" w:rsidR="007423C6" w:rsidRPr="004618FC" w:rsidRDefault="007423C6" w:rsidP="009F41F0">
      <w:pPr>
        <w:jc w:val="both"/>
        <w:rPr>
          <w:rFonts w:asciiTheme="minorHAnsi" w:eastAsia="Calibri" w:hAnsiTheme="minorHAnsi" w:cstheme="minorHAnsi"/>
          <w:color w:val="548DD4"/>
          <w:sz w:val="22"/>
          <w:szCs w:val="22"/>
        </w:rPr>
      </w:pPr>
    </w:p>
    <w:p w14:paraId="6442B62A" w14:textId="5F59382A" w:rsidR="00AA0942" w:rsidRPr="007614E9" w:rsidRDefault="00AA0942" w:rsidP="00993E45">
      <w:pPr>
        <w:spacing w:after="120" w:line="276" w:lineRule="auto"/>
        <w:rPr>
          <w:rFonts w:ascii="Calibri" w:eastAsia="Calibri" w:hAnsi="Calibri" w:cs="Times New Roman"/>
          <w:b/>
          <w:bCs/>
          <w:color w:val="0079BC"/>
          <w:sz w:val="22"/>
          <w:szCs w:val="22"/>
          <w:lang w:val="en-GB"/>
        </w:rPr>
      </w:pPr>
      <w:r w:rsidRPr="007614E9">
        <w:rPr>
          <w:rFonts w:ascii="Calibri" w:eastAsia="Calibri" w:hAnsi="Calibri" w:cs="Times New Roman"/>
          <w:b/>
          <w:bCs/>
          <w:color w:val="0079BC"/>
          <w:sz w:val="22"/>
          <w:szCs w:val="22"/>
          <w:lang w:val="en-GB"/>
        </w:rPr>
        <w:t>Bank End Primary Academy</w:t>
      </w:r>
    </w:p>
    <w:p w14:paraId="4EBA5894" w14:textId="7CCC8064" w:rsidR="009F41F0" w:rsidRDefault="00FA2D53" w:rsidP="009F41F0">
      <w:pPr>
        <w:jc w:val="both"/>
        <w:rPr>
          <w:rFonts w:asciiTheme="minorHAnsi" w:eastAsia="Calibri" w:hAnsiTheme="minorHAnsi" w:cstheme="minorHAnsi"/>
          <w:sz w:val="22"/>
          <w:szCs w:val="22"/>
        </w:rPr>
      </w:pPr>
      <w:r>
        <w:rPr>
          <w:noProof/>
        </w:rPr>
        <w:drawing>
          <wp:anchor distT="0" distB="0" distL="114300" distR="114300" simplePos="0" relativeHeight="251661312" behindDoc="0" locked="0" layoutInCell="1" allowOverlap="1" wp14:anchorId="7A8C3109" wp14:editId="5BE55701">
            <wp:simplePos x="0" y="0"/>
            <wp:positionH relativeFrom="column">
              <wp:posOffset>3169285</wp:posOffset>
            </wp:positionH>
            <wp:positionV relativeFrom="paragraph">
              <wp:posOffset>54610</wp:posOffset>
            </wp:positionV>
            <wp:extent cx="2908300" cy="1729740"/>
            <wp:effectExtent l="0" t="0" r="6350" b="3810"/>
            <wp:wrapSquare wrapText="bothSides"/>
            <wp:docPr id="3"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hildren in a class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3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055">
        <w:rPr>
          <w:rFonts w:asciiTheme="minorHAnsi" w:eastAsia="Calibri" w:hAnsiTheme="minorHAnsi" w:cstheme="minorHAnsi"/>
          <w:sz w:val="22"/>
          <w:szCs w:val="22"/>
        </w:rPr>
        <w:t xml:space="preserve">Bank End Primary </w:t>
      </w:r>
      <w:r w:rsidR="00FD55AB">
        <w:rPr>
          <w:rFonts w:asciiTheme="minorHAnsi" w:eastAsia="Calibri" w:hAnsiTheme="minorHAnsi" w:cstheme="minorHAnsi"/>
          <w:sz w:val="22"/>
          <w:szCs w:val="22"/>
        </w:rPr>
        <w:t>Academy</w:t>
      </w:r>
      <w:r w:rsidR="00D03055">
        <w:rPr>
          <w:rFonts w:asciiTheme="minorHAnsi" w:eastAsia="Calibri" w:hAnsiTheme="minorHAnsi" w:cstheme="minorHAnsi"/>
          <w:sz w:val="22"/>
          <w:szCs w:val="22"/>
        </w:rPr>
        <w:t xml:space="preserve"> is a </w:t>
      </w:r>
      <w:r w:rsidR="00F12627">
        <w:rPr>
          <w:rFonts w:asciiTheme="minorHAnsi" w:eastAsia="Calibri" w:hAnsiTheme="minorHAnsi" w:cstheme="minorHAnsi"/>
          <w:sz w:val="22"/>
          <w:szCs w:val="22"/>
        </w:rPr>
        <w:t>one-form</w:t>
      </w:r>
      <w:r w:rsidR="00D03055">
        <w:rPr>
          <w:rFonts w:asciiTheme="minorHAnsi" w:eastAsia="Calibri" w:hAnsiTheme="minorHAnsi" w:cstheme="minorHAnsi"/>
          <w:sz w:val="22"/>
          <w:szCs w:val="22"/>
        </w:rPr>
        <w:t xml:space="preserve"> entry </w:t>
      </w:r>
      <w:r w:rsidR="007E417D">
        <w:rPr>
          <w:rFonts w:asciiTheme="minorHAnsi" w:eastAsia="Calibri" w:hAnsiTheme="minorHAnsi" w:cstheme="minorHAnsi"/>
          <w:sz w:val="22"/>
          <w:szCs w:val="22"/>
        </w:rPr>
        <w:t xml:space="preserve">primary </w:t>
      </w:r>
      <w:r w:rsidR="00D03055">
        <w:rPr>
          <w:rFonts w:asciiTheme="minorHAnsi" w:eastAsia="Calibri" w:hAnsiTheme="minorHAnsi" w:cstheme="minorHAnsi"/>
          <w:sz w:val="22"/>
          <w:szCs w:val="22"/>
        </w:rPr>
        <w:t xml:space="preserve">school </w:t>
      </w:r>
      <w:r w:rsidR="007E417D">
        <w:rPr>
          <w:rFonts w:asciiTheme="minorHAnsi" w:eastAsia="Calibri" w:hAnsiTheme="minorHAnsi" w:cstheme="minorHAnsi"/>
          <w:sz w:val="22"/>
          <w:szCs w:val="22"/>
        </w:rPr>
        <w:t xml:space="preserve">for children </w:t>
      </w:r>
      <w:r w:rsidR="00D33BC1">
        <w:rPr>
          <w:rFonts w:asciiTheme="minorHAnsi" w:eastAsia="Calibri" w:hAnsiTheme="minorHAnsi" w:cstheme="minorHAnsi"/>
          <w:sz w:val="22"/>
          <w:szCs w:val="22"/>
        </w:rPr>
        <w:t>aged</w:t>
      </w:r>
      <w:r w:rsidR="007E417D">
        <w:rPr>
          <w:rFonts w:asciiTheme="minorHAnsi" w:eastAsia="Calibri" w:hAnsiTheme="minorHAnsi" w:cstheme="minorHAnsi"/>
          <w:sz w:val="22"/>
          <w:szCs w:val="22"/>
        </w:rPr>
        <w:t xml:space="preserve"> three to eleven years old and is a school full of potential. </w:t>
      </w:r>
      <w:r w:rsidR="00662A71">
        <w:rPr>
          <w:rFonts w:asciiTheme="minorHAnsi" w:eastAsia="Calibri" w:hAnsiTheme="minorHAnsi" w:cstheme="minorHAnsi"/>
          <w:sz w:val="22"/>
          <w:szCs w:val="22"/>
        </w:rPr>
        <w:t xml:space="preserve">Its most recent </w:t>
      </w:r>
      <w:proofErr w:type="spellStart"/>
      <w:r w:rsidR="00662A71">
        <w:rPr>
          <w:rFonts w:asciiTheme="minorHAnsi" w:eastAsia="Calibri" w:hAnsiTheme="minorHAnsi" w:cstheme="minorHAnsi"/>
          <w:sz w:val="22"/>
          <w:szCs w:val="22"/>
        </w:rPr>
        <w:t>Ofsted</w:t>
      </w:r>
      <w:proofErr w:type="spellEnd"/>
      <w:r w:rsidR="00662A71">
        <w:rPr>
          <w:rFonts w:asciiTheme="minorHAnsi" w:eastAsia="Calibri" w:hAnsiTheme="minorHAnsi" w:cstheme="minorHAnsi"/>
          <w:sz w:val="22"/>
          <w:szCs w:val="22"/>
        </w:rPr>
        <w:t xml:space="preserve"> inspection confirmed that it is a securely good school with a great sense of community</w:t>
      </w:r>
      <w:r w:rsidR="00913238">
        <w:rPr>
          <w:rFonts w:asciiTheme="minorHAnsi" w:eastAsia="Calibri" w:hAnsiTheme="minorHAnsi" w:cstheme="minorHAnsi"/>
          <w:sz w:val="22"/>
          <w:szCs w:val="22"/>
        </w:rPr>
        <w:t xml:space="preserve"> that places families at the heart of all it does. Everyone associated with the school is committed to continuing </w:t>
      </w:r>
      <w:r w:rsidR="00D33BC1">
        <w:rPr>
          <w:rFonts w:asciiTheme="minorHAnsi" w:eastAsia="Calibri" w:hAnsiTheme="minorHAnsi" w:cstheme="minorHAnsi"/>
          <w:sz w:val="22"/>
          <w:szCs w:val="22"/>
        </w:rPr>
        <w:t>its</w:t>
      </w:r>
      <w:r w:rsidR="00913238">
        <w:rPr>
          <w:rFonts w:asciiTheme="minorHAnsi" w:eastAsia="Calibri" w:hAnsiTheme="minorHAnsi" w:cstheme="minorHAnsi"/>
          <w:sz w:val="22"/>
          <w:szCs w:val="22"/>
        </w:rPr>
        <w:t xml:space="preserve"> progress </w:t>
      </w:r>
      <w:r w:rsidR="00682058">
        <w:rPr>
          <w:rFonts w:asciiTheme="minorHAnsi" w:eastAsia="Calibri" w:hAnsiTheme="minorHAnsi" w:cstheme="minorHAnsi"/>
          <w:sz w:val="22"/>
          <w:szCs w:val="22"/>
        </w:rPr>
        <w:t>to becoming a genuinely excellent school in every respect. In particular the school is striving to improve academically</w:t>
      </w:r>
      <w:r w:rsidR="003C5CA7">
        <w:rPr>
          <w:rFonts w:asciiTheme="minorHAnsi" w:eastAsia="Calibri" w:hAnsiTheme="minorHAnsi" w:cstheme="minorHAnsi"/>
          <w:sz w:val="22"/>
          <w:szCs w:val="22"/>
        </w:rPr>
        <w:t>, so that all children achieve very highly and become the best that they can be.</w:t>
      </w:r>
    </w:p>
    <w:p w14:paraId="5DE50A6E" w14:textId="77777777" w:rsidR="009F41F0" w:rsidRPr="004618FC" w:rsidRDefault="009F41F0" w:rsidP="009F41F0">
      <w:pPr>
        <w:jc w:val="both"/>
        <w:rPr>
          <w:rFonts w:asciiTheme="minorHAnsi" w:eastAsia="Calibri" w:hAnsiTheme="minorHAnsi" w:cstheme="minorHAnsi"/>
          <w:color w:val="548DD4"/>
          <w:sz w:val="22"/>
          <w:szCs w:val="22"/>
        </w:rPr>
      </w:pPr>
    </w:p>
    <w:p w14:paraId="36CE0C42" w14:textId="64B6D768" w:rsidR="009F41F0" w:rsidRPr="006B7917" w:rsidRDefault="00AA0942" w:rsidP="00993E45">
      <w:pPr>
        <w:spacing w:after="120" w:line="276" w:lineRule="auto"/>
        <w:rPr>
          <w:rFonts w:ascii="Calibri" w:eastAsia="Calibri" w:hAnsi="Calibri" w:cs="Times New Roman"/>
          <w:b/>
          <w:bCs/>
          <w:color w:val="0079BC"/>
          <w:sz w:val="22"/>
          <w:szCs w:val="22"/>
          <w:lang w:val="en-GB"/>
        </w:rPr>
      </w:pPr>
      <w:r w:rsidRPr="006B7917">
        <w:rPr>
          <w:rFonts w:ascii="Calibri" w:eastAsia="Calibri" w:hAnsi="Calibri" w:cs="Times New Roman"/>
          <w:b/>
          <w:bCs/>
          <w:color w:val="0079BC"/>
          <w:sz w:val="22"/>
          <w:szCs w:val="22"/>
          <w:lang w:val="en-GB"/>
        </w:rPr>
        <w:t>High Hazels</w:t>
      </w:r>
      <w:r w:rsidR="00B86666" w:rsidRPr="006B7917">
        <w:rPr>
          <w:rFonts w:ascii="Calibri" w:eastAsia="Calibri" w:hAnsi="Calibri" w:cs="Times New Roman"/>
          <w:b/>
          <w:bCs/>
          <w:color w:val="0079BC"/>
          <w:sz w:val="22"/>
          <w:szCs w:val="22"/>
          <w:lang w:val="en-GB"/>
        </w:rPr>
        <w:t xml:space="preserve"> Academy</w:t>
      </w:r>
    </w:p>
    <w:p w14:paraId="12F156CD" w14:textId="39E97718" w:rsidR="00DF0052" w:rsidRPr="007C30F3" w:rsidRDefault="006048D6" w:rsidP="009F41F0">
      <w:pPr>
        <w:jc w:val="both"/>
        <w:rPr>
          <w:rFonts w:asciiTheme="minorHAnsi" w:eastAsia="Calibri" w:hAnsiTheme="minorHAnsi" w:cstheme="minorHAnsi"/>
          <w:sz w:val="22"/>
          <w:szCs w:val="22"/>
        </w:rPr>
      </w:pPr>
      <w:r w:rsidRPr="007C30F3">
        <w:rPr>
          <w:rFonts w:asciiTheme="minorHAnsi" w:eastAsia="Calibri" w:hAnsiTheme="minorHAnsi" w:cstheme="minorHAnsi"/>
          <w:sz w:val="22"/>
          <w:szCs w:val="22"/>
        </w:rPr>
        <w:t xml:space="preserve">High Hazels Academy was formed in January 2015, bringing together </w:t>
      </w:r>
      <w:proofErr w:type="spellStart"/>
      <w:r w:rsidRPr="007C30F3">
        <w:rPr>
          <w:rFonts w:asciiTheme="minorHAnsi" w:eastAsia="Calibri" w:hAnsiTheme="minorHAnsi" w:cstheme="minorHAnsi"/>
          <w:sz w:val="22"/>
          <w:szCs w:val="22"/>
        </w:rPr>
        <w:t>Greenlands</w:t>
      </w:r>
      <w:proofErr w:type="spellEnd"/>
      <w:r w:rsidRPr="007C30F3">
        <w:rPr>
          <w:rFonts w:asciiTheme="minorHAnsi" w:eastAsia="Calibri" w:hAnsiTheme="minorHAnsi" w:cstheme="minorHAnsi"/>
          <w:sz w:val="22"/>
          <w:szCs w:val="22"/>
        </w:rPr>
        <w:t xml:space="preserve"> Nursery Infant School and </w:t>
      </w:r>
      <w:proofErr w:type="spellStart"/>
      <w:r w:rsidRPr="007C30F3">
        <w:rPr>
          <w:rFonts w:asciiTheme="minorHAnsi" w:eastAsia="Calibri" w:hAnsiTheme="minorHAnsi" w:cstheme="minorHAnsi"/>
          <w:sz w:val="22"/>
          <w:szCs w:val="22"/>
        </w:rPr>
        <w:t>Greenlands</w:t>
      </w:r>
      <w:proofErr w:type="spellEnd"/>
      <w:r w:rsidRPr="007C30F3">
        <w:rPr>
          <w:rFonts w:asciiTheme="minorHAnsi" w:eastAsia="Calibri" w:hAnsiTheme="minorHAnsi" w:cstheme="minorHAnsi"/>
          <w:sz w:val="22"/>
          <w:szCs w:val="22"/>
        </w:rPr>
        <w:t xml:space="preserve"> Junior School. Situated in a delightful Victorian building in the heart of </w:t>
      </w:r>
      <w:proofErr w:type="spellStart"/>
      <w:r w:rsidRPr="007C30F3">
        <w:rPr>
          <w:rFonts w:asciiTheme="minorHAnsi" w:eastAsia="Calibri" w:hAnsiTheme="minorHAnsi" w:cstheme="minorHAnsi"/>
          <w:sz w:val="22"/>
          <w:szCs w:val="22"/>
        </w:rPr>
        <w:t>Darnall</w:t>
      </w:r>
      <w:proofErr w:type="spellEnd"/>
      <w:r w:rsidRPr="007C30F3">
        <w:rPr>
          <w:rFonts w:asciiTheme="minorHAnsi" w:eastAsia="Calibri" w:hAnsiTheme="minorHAnsi" w:cstheme="minorHAnsi"/>
          <w:sz w:val="22"/>
          <w:szCs w:val="22"/>
        </w:rPr>
        <w:t xml:space="preserve">, Sheffield, the school </w:t>
      </w:r>
      <w:r w:rsidR="001B2C81" w:rsidRPr="007C30F3">
        <w:rPr>
          <w:rFonts w:asciiTheme="minorHAnsi" w:eastAsia="Calibri" w:hAnsiTheme="minorHAnsi" w:cstheme="minorHAnsi"/>
          <w:sz w:val="22"/>
          <w:szCs w:val="22"/>
        </w:rPr>
        <w:t>serves a vibrant and diverse community of learners. The school has well managed buildings</w:t>
      </w:r>
      <w:r w:rsidR="00DD7B91" w:rsidRPr="007C30F3">
        <w:rPr>
          <w:rFonts w:asciiTheme="minorHAnsi" w:eastAsia="Calibri" w:hAnsiTheme="minorHAnsi" w:cstheme="minorHAnsi"/>
          <w:sz w:val="22"/>
          <w:szCs w:val="22"/>
        </w:rPr>
        <w:t>, with both indoor and outdoor high-quality learning spaces, offering an outstanding environment for staff and pupils. Following</w:t>
      </w:r>
      <w:r w:rsidR="003F62F8" w:rsidRPr="007C30F3">
        <w:rPr>
          <w:rFonts w:asciiTheme="minorHAnsi" w:eastAsia="Calibri" w:hAnsiTheme="minorHAnsi" w:cstheme="minorHAnsi"/>
          <w:sz w:val="22"/>
          <w:szCs w:val="22"/>
        </w:rPr>
        <w:t xml:space="preserve"> positive inspections from</w:t>
      </w:r>
      <w:r w:rsidR="00DD7B91" w:rsidRPr="007C30F3">
        <w:rPr>
          <w:rFonts w:asciiTheme="minorHAnsi" w:eastAsia="Calibri" w:hAnsiTheme="minorHAnsi" w:cstheme="minorHAnsi"/>
          <w:sz w:val="22"/>
          <w:szCs w:val="22"/>
        </w:rPr>
        <w:t xml:space="preserve"> </w:t>
      </w:r>
      <w:proofErr w:type="spellStart"/>
      <w:r w:rsidR="00DD7B91" w:rsidRPr="007C30F3">
        <w:rPr>
          <w:rFonts w:asciiTheme="minorHAnsi" w:eastAsia="Calibri" w:hAnsiTheme="minorHAnsi" w:cstheme="minorHAnsi"/>
          <w:sz w:val="22"/>
          <w:szCs w:val="22"/>
        </w:rPr>
        <w:t>Ofsted</w:t>
      </w:r>
      <w:proofErr w:type="spellEnd"/>
      <w:r w:rsidR="00DD7B91" w:rsidRPr="007C30F3">
        <w:rPr>
          <w:rFonts w:asciiTheme="minorHAnsi" w:eastAsia="Calibri" w:hAnsiTheme="minorHAnsi" w:cstheme="minorHAnsi"/>
          <w:sz w:val="22"/>
          <w:szCs w:val="22"/>
        </w:rPr>
        <w:t xml:space="preserve"> </w:t>
      </w:r>
      <w:r w:rsidR="003F62F8" w:rsidRPr="007C30F3">
        <w:rPr>
          <w:rFonts w:asciiTheme="minorHAnsi" w:eastAsia="Calibri" w:hAnsiTheme="minorHAnsi" w:cstheme="minorHAnsi"/>
          <w:sz w:val="22"/>
          <w:szCs w:val="22"/>
        </w:rPr>
        <w:t xml:space="preserve">the </w:t>
      </w:r>
      <w:r w:rsidR="00370D62">
        <w:rPr>
          <w:rFonts w:asciiTheme="minorHAnsi" w:eastAsia="Calibri" w:hAnsiTheme="minorHAnsi" w:cstheme="minorHAnsi"/>
          <w:sz w:val="22"/>
          <w:szCs w:val="22"/>
        </w:rPr>
        <w:t>s</w:t>
      </w:r>
      <w:r w:rsidR="003F62F8" w:rsidRPr="007C30F3">
        <w:rPr>
          <w:rFonts w:asciiTheme="minorHAnsi" w:eastAsia="Calibri" w:hAnsiTheme="minorHAnsi" w:cstheme="minorHAnsi"/>
          <w:sz w:val="22"/>
          <w:szCs w:val="22"/>
        </w:rPr>
        <w:t xml:space="preserve">chool has a strong learning community with the capacity </w:t>
      </w:r>
      <w:r w:rsidR="00370D62">
        <w:rPr>
          <w:rFonts w:asciiTheme="minorHAnsi" w:eastAsia="Calibri" w:hAnsiTheme="minorHAnsi" w:cstheme="minorHAnsi"/>
          <w:sz w:val="22"/>
          <w:szCs w:val="22"/>
        </w:rPr>
        <w:t xml:space="preserve">to </w:t>
      </w:r>
      <w:r w:rsidR="003F62F8" w:rsidRPr="007C30F3">
        <w:rPr>
          <w:rFonts w:asciiTheme="minorHAnsi" w:eastAsia="Calibri" w:hAnsiTheme="minorHAnsi" w:cstheme="minorHAnsi"/>
          <w:sz w:val="22"/>
          <w:szCs w:val="22"/>
        </w:rPr>
        <w:t xml:space="preserve">develop even further. The school prides itself on </w:t>
      </w:r>
      <w:r w:rsidR="003F07A7" w:rsidRPr="007C30F3">
        <w:rPr>
          <w:rFonts w:asciiTheme="minorHAnsi" w:eastAsia="Calibri" w:hAnsiTheme="minorHAnsi" w:cstheme="minorHAnsi"/>
          <w:sz w:val="22"/>
          <w:szCs w:val="22"/>
        </w:rPr>
        <w:t xml:space="preserve">its richness of inclusive </w:t>
      </w:r>
      <w:r w:rsidR="005F4AF7" w:rsidRPr="007C30F3">
        <w:rPr>
          <w:rFonts w:asciiTheme="minorHAnsi" w:eastAsia="Calibri" w:hAnsiTheme="minorHAnsi" w:cstheme="minorHAnsi"/>
          <w:sz w:val="22"/>
          <w:szCs w:val="22"/>
        </w:rPr>
        <w:t>practice</w:t>
      </w:r>
      <w:r w:rsidR="00120A49" w:rsidRPr="007C30F3">
        <w:rPr>
          <w:rFonts w:asciiTheme="minorHAnsi" w:eastAsia="Calibri" w:hAnsiTheme="minorHAnsi" w:cstheme="minorHAnsi"/>
          <w:sz w:val="22"/>
          <w:szCs w:val="22"/>
        </w:rPr>
        <w:t>.</w:t>
      </w:r>
      <w:r w:rsidR="00745A44">
        <w:rPr>
          <w:rFonts w:asciiTheme="minorHAnsi" w:eastAsia="Calibri" w:hAnsiTheme="minorHAnsi" w:cstheme="minorHAnsi"/>
          <w:sz w:val="22"/>
          <w:szCs w:val="22"/>
        </w:rPr>
        <w:t xml:space="preserve"> </w:t>
      </w:r>
      <w:r w:rsidR="00120A49" w:rsidRPr="007C30F3">
        <w:rPr>
          <w:rFonts w:asciiTheme="minorHAnsi" w:eastAsia="Calibri" w:hAnsiTheme="minorHAnsi" w:cstheme="minorHAnsi"/>
          <w:sz w:val="22"/>
          <w:szCs w:val="22"/>
        </w:rPr>
        <w:t>Everyone associated with the school is committed to continuing its progress to becoming a genuinely excellent school in every respect.</w:t>
      </w:r>
    </w:p>
    <w:p w14:paraId="213E27AD" w14:textId="557BA52A" w:rsidR="00DF0052" w:rsidRDefault="00DF0052" w:rsidP="009F41F0">
      <w:pPr>
        <w:jc w:val="both"/>
        <w:rPr>
          <w:rFonts w:asciiTheme="minorHAnsi" w:eastAsia="Calibri" w:hAnsiTheme="minorHAnsi" w:cstheme="minorHAnsi"/>
          <w:b/>
          <w:bCs/>
          <w:color w:val="2E74B5" w:themeColor="accent1" w:themeShade="BF"/>
          <w:sz w:val="22"/>
          <w:szCs w:val="22"/>
        </w:rPr>
      </w:pPr>
    </w:p>
    <w:p w14:paraId="0B684340" w14:textId="310D71E2" w:rsidR="009F41F0" w:rsidRPr="00993E45" w:rsidRDefault="00AA0942" w:rsidP="00993E45">
      <w:pPr>
        <w:spacing w:after="120"/>
        <w:jc w:val="both"/>
        <w:rPr>
          <w:rFonts w:asciiTheme="minorHAnsi" w:eastAsia="Calibri" w:hAnsiTheme="minorHAnsi" w:cstheme="minorHAnsi"/>
          <w:b/>
          <w:bCs/>
          <w:color w:val="2E74B5" w:themeColor="accent1" w:themeShade="BF"/>
          <w:sz w:val="22"/>
          <w:szCs w:val="22"/>
        </w:rPr>
      </w:pPr>
      <w:r>
        <w:rPr>
          <w:rFonts w:asciiTheme="minorHAnsi" w:eastAsia="Calibri" w:hAnsiTheme="minorHAnsi" w:cstheme="minorHAnsi"/>
          <w:b/>
          <w:bCs/>
          <w:color w:val="2E74B5" w:themeColor="accent1" w:themeShade="BF"/>
          <w:sz w:val="22"/>
          <w:szCs w:val="22"/>
        </w:rPr>
        <w:t>Hunningley</w:t>
      </w:r>
      <w:r w:rsidR="00B86666" w:rsidRPr="004618FC">
        <w:rPr>
          <w:rFonts w:asciiTheme="minorHAnsi" w:eastAsia="Calibri" w:hAnsiTheme="minorHAnsi" w:cstheme="minorHAnsi"/>
          <w:b/>
          <w:bCs/>
          <w:color w:val="2E74B5" w:themeColor="accent1" w:themeShade="BF"/>
          <w:sz w:val="22"/>
          <w:szCs w:val="22"/>
        </w:rPr>
        <w:t xml:space="preserve"> </w:t>
      </w:r>
      <w:r w:rsidR="00485815">
        <w:rPr>
          <w:rFonts w:asciiTheme="minorHAnsi" w:eastAsia="Calibri" w:hAnsiTheme="minorHAnsi" w:cstheme="minorHAnsi"/>
          <w:b/>
          <w:bCs/>
          <w:color w:val="2E74B5" w:themeColor="accent1" w:themeShade="BF"/>
          <w:sz w:val="22"/>
          <w:szCs w:val="22"/>
        </w:rPr>
        <w:t xml:space="preserve">Primary </w:t>
      </w:r>
      <w:r w:rsidR="00B86666" w:rsidRPr="004618FC">
        <w:rPr>
          <w:rFonts w:asciiTheme="minorHAnsi" w:eastAsia="Calibri" w:hAnsiTheme="minorHAnsi" w:cstheme="minorHAnsi"/>
          <w:b/>
          <w:bCs/>
          <w:color w:val="2E74B5" w:themeColor="accent1" w:themeShade="BF"/>
          <w:sz w:val="22"/>
          <w:szCs w:val="22"/>
        </w:rPr>
        <w:t>Academy</w:t>
      </w:r>
    </w:p>
    <w:p w14:paraId="74412CD1" w14:textId="72EBCA89" w:rsidR="001A2350" w:rsidRPr="007C30F3" w:rsidRDefault="00E3553C" w:rsidP="007C30F3">
      <w:pPr>
        <w:jc w:val="both"/>
        <w:rPr>
          <w:rFonts w:asciiTheme="minorHAnsi" w:eastAsia="Calibri" w:hAnsiTheme="minorHAnsi" w:cstheme="minorHAnsi"/>
          <w:sz w:val="22"/>
          <w:szCs w:val="22"/>
        </w:rPr>
      </w:pPr>
      <w:r w:rsidRPr="007C30F3">
        <w:rPr>
          <w:rFonts w:asciiTheme="minorHAnsi" w:eastAsia="Calibri" w:hAnsiTheme="minorHAnsi" w:cstheme="minorHAnsi"/>
          <w:sz w:val="22"/>
          <w:szCs w:val="22"/>
        </w:rPr>
        <w:t xml:space="preserve">Hunningley Primary Academy is a two-form entry primary school for children aged three to eleven years serving the community of </w:t>
      </w:r>
      <w:proofErr w:type="spellStart"/>
      <w:r w:rsidRPr="007C30F3">
        <w:rPr>
          <w:rFonts w:asciiTheme="minorHAnsi" w:eastAsia="Calibri" w:hAnsiTheme="minorHAnsi" w:cstheme="minorHAnsi"/>
          <w:sz w:val="22"/>
          <w:szCs w:val="22"/>
        </w:rPr>
        <w:t>Kendray</w:t>
      </w:r>
      <w:proofErr w:type="spellEnd"/>
      <w:r w:rsidRPr="007C30F3">
        <w:rPr>
          <w:rFonts w:asciiTheme="minorHAnsi" w:eastAsia="Calibri" w:hAnsiTheme="minorHAnsi" w:cstheme="minorHAnsi"/>
          <w:sz w:val="22"/>
          <w:szCs w:val="22"/>
        </w:rPr>
        <w:t xml:space="preserve"> and Stairfoot. Hunningley is above all a family where everyone is valued and recognised as an individual. It is a place where talents and interests are nurtured and all are encouraged to aim for the stars and be the very best that they can be. We believe that every child has the ability to shine given the right care and support and that our similarities and differences are things we celebrate with pride. Its recent </w:t>
      </w:r>
      <w:proofErr w:type="spellStart"/>
      <w:r w:rsidRPr="007C30F3">
        <w:rPr>
          <w:rFonts w:asciiTheme="minorHAnsi" w:eastAsia="Calibri" w:hAnsiTheme="minorHAnsi" w:cstheme="minorHAnsi"/>
          <w:sz w:val="22"/>
          <w:szCs w:val="22"/>
        </w:rPr>
        <w:t>Ofsted</w:t>
      </w:r>
      <w:proofErr w:type="spellEnd"/>
      <w:r w:rsidRPr="007C30F3">
        <w:rPr>
          <w:rFonts w:asciiTheme="minorHAnsi" w:eastAsia="Calibri" w:hAnsiTheme="minorHAnsi" w:cstheme="minorHAnsi"/>
          <w:sz w:val="22"/>
          <w:szCs w:val="22"/>
        </w:rPr>
        <w:t xml:space="preserve"> inspection (March 2023) confirmed that Hunningley is an outstanding school in all areas. The report highlighted the high aspirations staff have for all pupils, pupil’s exemplary </w:t>
      </w:r>
      <w:proofErr w:type="spellStart"/>
      <w:r w:rsidRPr="007C30F3">
        <w:rPr>
          <w:rFonts w:asciiTheme="minorHAnsi" w:eastAsia="Calibri" w:hAnsiTheme="minorHAnsi" w:cstheme="minorHAnsi"/>
          <w:sz w:val="22"/>
          <w:szCs w:val="22"/>
        </w:rPr>
        <w:t>behaviour</w:t>
      </w:r>
      <w:proofErr w:type="spellEnd"/>
      <w:r w:rsidRPr="007C30F3">
        <w:rPr>
          <w:rFonts w:asciiTheme="minorHAnsi" w:eastAsia="Calibri" w:hAnsiTheme="minorHAnsi" w:cstheme="minorHAnsi"/>
          <w:sz w:val="22"/>
          <w:szCs w:val="22"/>
        </w:rPr>
        <w:t xml:space="preserve">, the curriculum and the schools exceptional offer around pupils personal and character development. </w:t>
      </w:r>
    </w:p>
    <w:p w14:paraId="088B78EE" w14:textId="77777777" w:rsidR="001A2350" w:rsidRPr="007C30F3" w:rsidRDefault="001A2350" w:rsidP="007C30F3">
      <w:pPr>
        <w:jc w:val="both"/>
        <w:rPr>
          <w:rFonts w:asciiTheme="minorHAnsi" w:eastAsia="Calibri" w:hAnsiTheme="minorHAnsi" w:cstheme="minorHAnsi"/>
          <w:sz w:val="22"/>
          <w:szCs w:val="22"/>
        </w:rPr>
      </w:pPr>
    </w:p>
    <w:p w14:paraId="1FFFA6C4" w14:textId="3961D678" w:rsidR="00E3553C" w:rsidRPr="007C30F3" w:rsidRDefault="00E3553C" w:rsidP="007C30F3">
      <w:pPr>
        <w:jc w:val="both"/>
        <w:rPr>
          <w:rFonts w:asciiTheme="minorHAnsi" w:eastAsia="Calibri" w:hAnsiTheme="minorHAnsi" w:cstheme="minorHAnsi"/>
          <w:sz w:val="22"/>
          <w:szCs w:val="22"/>
        </w:rPr>
      </w:pPr>
      <w:r w:rsidRPr="007C30F3">
        <w:rPr>
          <w:rFonts w:asciiTheme="minorHAnsi" w:eastAsia="Calibri" w:hAnsiTheme="minorHAnsi" w:cstheme="minorHAnsi"/>
          <w:sz w:val="22"/>
          <w:szCs w:val="22"/>
        </w:rPr>
        <w:t>Hunningley Primary Academy joined United Learning in June 2017. The school has a well-managed, modern building with both indoor and outdoor high-quality and inspiring learning spaces for pupils to learn and staff to work. The school prides itself in its’ links to the local community and its ambition to bring out ‘the best in everyone’.</w:t>
      </w:r>
      <w:r w:rsidR="000D1A8C">
        <w:rPr>
          <w:rFonts w:asciiTheme="minorHAnsi" w:eastAsia="Calibri" w:hAnsiTheme="minorHAnsi" w:cstheme="minorHAnsi"/>
          <w:sz w:val="22"/>
          <w:szCs w:val="22"/>
        </w:rPr>
        <w:t xml:space="preserve"> </w:t>
      </w:r>
      <w:r w:rsidRPr="007C30F3">
        <w:rPr>
          <w:rFonts w:asciiTheme="minorHAnsi" w:eastAsia="Calibri" w:hAnsiTheme="minorHAnsi" w:cstheme="minorHAnsi"/>
          <w:sz w:val="22"/>
          <w:szCs w:val="22"/>
        </w:rPr>
        <w:t xml:space="preserve">Hunningley is determined that all children leave us </w:t>
      </w:r>
      <w:r w:rsidR="00864CA7" w:rsidRPr="007C30F3">
        <w:rPr>
          <w:rFonts w:asciiTheme="minorHAnsi" w:eastAsia="Calibri" w:hAnsiTheme="minorHAnsi" w:cstheme="minorHAnsi"/>
          <w:sz w:val="22"/>
          <w:szCs w:val="22"/>
        </w:rPr>
        <w:t>at the end of Year 6 as well-rounded individuals</w:t>
      </w:r>
      <w:r w:rsidRPr="007C30F3">
        <w:rPr>
          <w:rFonts w:asciiTheme="minorHAnsi" w:eastAsia="Calibri" w:hAnsiTheme="minorHAnsi" w:cstheme="minorHAnsi"/>
          <w:sz w:val="22"/>
          <w:szCs w:val="22"/>
        </w:rPr>
        <w:t xml:space="preserve"> of and full of character through access to our carefully sequenced curriculum and our education with character offer. Staff are relentless in their mission to build and maintain a strong sense of family at Hunningley. Relationships between staff and pupils are extremely positive and are built on a strong foundation of respect. Our ethos is to ensure that the next day is always better than the one before with staff working incredibly hard to continually add that little bit of magic and sparkle which makes Hunningley an incredibly special place to be.</w:t>
      </w:r>
    </w:p>
    <w:p w14:paraId="53F57F14" w14:textId="77777777" w:rsidR="00993E45" w:rsidRDefault="00993E45" w:rsidP="009F41F0">
      <w:pPr>
        <w:jc w:val="both"/>
        <w:rPr>
          <w:rFonts w:asciiTheme="minorHAnsi" w:eastAsia="Calibri" w:hAnsiTheme="minorHAnsi" w:cstheme="minorHAnsi"/>
          <w:sz w:val="22"/>
          <w:szCs w:val="22"/>
        </w:rPr>
      </w:pPr>
    </w:p>
    <w:p w14:paraId="5EC0270A" w14:textId="77777777" w:rsidR="00993E45" w:rsidRDefault="00503F6D" w:rsidP="00993E45">
      <w:pPr>
        <w:spacing w:after="120"/>
        <w:jc w:val="both"/>
        <w:rPr>
          <w:rFonts w:asciiTheme="minorHAnsi" w:eastAsia="Calibri" w:hAnsiTheme="minorHAnsi" w:cstheme="minorHAnsi"/>
          <w:b/>
          <w:bCs/>
          <w:color w:val="2E74B5" w:themeColor="accent1" w:themeShade="BF"/>
          <w:sz w:val="22"/>
          <w:szCs w:val="22"/>
        </w:rPr>
      </w:pPr>
      <w:r w:rsidRPr="00993E45">
        <w:rPr>
          <w:rFonts w:asciiTheme="minorHAnsi" w:eastAsia="Calibri" w:hAnsiTheme="minorHAnsi" w:cstheme="minorHAnsi"/>
          <w:b/>
          <w:bCs/>
          <w:color w:val="2E74B5" w:themeColor="accent1" w:themeShade="BF"/>
          <w:sz w:val="22"/>
          <w:szCs w:val="22"/>
        </w:rPr>
        <w:t>A</w:t>
      </w:r>
      <w:r w:rsidR="00993E45" w:rsidRPr="00993E45">
        <w:rPr>
          <w:rFonts w:asciiTheme="minorHAnsi" w:eastAsia="Calibri" w:hAnsiTheme="minorHAnsi" w:cstheme="minorHAnsi"/>
          <w:b/>
          <w:bCs/>
          <w:color w:val="2E74B5" w:themeColor="accent1" w:themeShade="BF"/>
          <w:sz w:val="22"/>
          <w:szCs w:val="22"/>
        </w:rPr>
        <w:t>ll</w:t>
      </w:r>
      <w:r w:rsidRPr="00993E45">
        <w:rPr>
          <w:rFonts w:asciiTheme="minorHAnsi" w:eastAsia="Calibri" w:hAnsiTheme="minorHAnsi" w:cstheme="minorHAnsi"/>
          <w:b/>
          <w:bCs/>
          <w:color w:val="2E74B5" w:themeColor="accent1" w:themeShade="BF"/>
          <w:sz w:val="22"/>
          <w:szCs w:val="22"/>
        </w:rPr>
        <w:t xml:space="preserve"> schools benefit from the support of </w:t>
      </w:r>
      <w:r w:rsidR="00A153D4" w:rsidRPr="00993E45">
        <w:rPr>
          <w:rFonts w:asciiTheme="minorHAnsi" w:eastAsia="Calibri" w:hAnsiTheme="minorHAnsi" w:cstheme="minorHAnsi"/>
          <w:b/>
          <w:bCs/>
          <w:color w:val="2E74B5" w:themeColor="accent1" w:themeShade="BF"/>
          <w:sz w:val="22"/>
          <w:szCs w:val="22"/>
        </w:rPr>
        <w:t>an experienced regional director, and y</w:t>
      </w:r>
      <w:r w:rsidR="001F0582" w:rsidRPr="00993E45">
        <w:rPr>
          <w:rFonts w:asciiTheme="minorHAnsi" w:eastAsia="Calibri" w:hAnsiTheme="minorHAnsi" w:cstheme="minorHAnsi"/>
          <w:b/>
          <w:bCs/>
          <w:color w:val="2E74B5" w:themeColor="accent1" w:themeShade="BF"/>
          <w:sz w:val="22"/>
          <w:szCs w:val="22"/>
        </w:rPr>
        <w:t xml:space="preserve">ou are welcome to </w:t>
      </w:r>
      <w:r w:rsidR="00A378AC" w:rsidRPr="00993E45">
        <w:rPr>
          <w:rFonts w:asciiTheme="minorHAnsi" w:eastAsia="Calibri" w:hAnsiTheme="minorHAnsi" w:cstheme="minorHAnsi"/>
          <w:b/>
          <w:bCs/>
          <w:color w:val="2E74B5" w:themeColor="accent1" w:themeShade="BF"/>
          <w:sz w:val="22"/>
          <w:szCs w:val="22"/>
        </w:rPr>
        <w:t xml:space="preserve">request </w:t>
      </w:r>
      <w:r w:rsidR="001F0582" w:rsidRPr="00993E45">
        <w:rPr>
          <w:rFonts w:asciiTheme="minorHAnsi" w:eastAsia="Calibri" w:hAnsiTheme="minorHAnsi" w:cstheme="minorHAnsi"/>
          <w:b/>
          <w:bCs/>
          <w:color w:val="2E74B5" w:themeColor="accent1" w:themeShade="BF"/>
          <w:sz w:val="22"/>
          <w:szCs w:val="22"/>
        </w:rPr>
        <w:t>contact with the Headteacher</w:t>
      </w:r>
      <w:r w:rsidR="00A153D4" w:rsidRPr="00993E45">
        <w:rPr>
          <w:rFonts w:asciiTheme="minorHAnsi" w:eastAsia="Calibri" w:hAnsiTheme="minorHAnsi" w:cstheme="minorHAnsi"/>
          <w:b/>
          <w:bCs/>
          <w:color w:val="2E74B5" w:themeColor="accent1" w:themeShade="BF"/>
          <w:sz w:val="22"/>
          <w:szCs w:val="22"/>
        </w:rPr>
        <w:t xml:space="preserve">s or </w:t>
      </w:r>
      <w:r w:rsidR="001F0582" w:rsidRPr="00993E45">
        <w:rPr>
          <w:rFonts w:asciiTheme="minorHAnsi" w:eastAsia="Calibri" w:hAnsiTheme="minorHAnsi" w:cstheme="minorHAnsi"/>
          <w:b/>
          <w:bCs/>
          <w:color w:val="2E74B5" w:themeColor="accent1" w:themeShade="BF"/>
          <w:sz w:val="22"/>
          <w:szCs w:val="22"/>
        </w:rPr>
        <w:t>visit the schoo</w:t>
      </w:r>
      <w:r w:rsidR="00A378AC" w:rsidRPr="00993E45">
        <w:rPr>
          <w:rFonts w:asciiTheme="minorHAnsi" w:eastAsia="Calibri" w:hAnsiTheme="minorHAnsi" w:cstheme="minorHAnsi"/>
          <w:b/>
          <w:bCs/>
          <w:color w:val="2E74B5" w:themeColor="accent1" w:themeShade="BF"/>
          <w:sz w:val="22"/>
          <w:szCs w:val="22"/>
        </w:rPr>
        <w:t xml:space="preserve">ls when making informal enquiries about the </w:t>
      </w:r>
      <w:r w:rsidR="006558DD" w:rsidRPr="00993E45">
        <w:rPr>
          <w:rFonts w:asciiTheme="minorHAnsi" w:eastAsia="Calibri" w:hAnsiTheme="minorHAnsi" w:cstheme="minorHAnsi"/>
          <w:b/>
          <w:bCs/>
          <w:color w:val="2E74B5" w:themeColor="accent1" w:themeShade="BF"/>
          <w:sz w:val="22"/>
          <w:szCs w:val="22"/>
        </w:rPr>
        <w:t>position.</w:t>
      </w:r>
    </w:p>
    <w:p w14:paraId="005E6F94" w14:textId="66AECB52" w:rsidR="003677AC" w:rsidRDefault="00951AAF" w:rsidP="00951AAF">
      <w:pPr>
        <w:pStyle w:val="Heading1"/>
        <w:keepLines/>
        <w:spacing w:before="480" w:line="276" w:lineRule="auto"/>
        <w:jc w:val="both"/>
        <w:rPr>
          <w:rFonts w:asciiTheme="minorHAnsi" w:eastAsiaTheme="majorEastAsia" w:hAnsiTheme="minorHAnsi" w:cstheme="majorBidi"/>
          <w:b/>
          <w:bCs/>
          <w:color w:val="052264"/>
          <w:sz w:val="32"/>
          <w:szCs w:val="28"/>
        </w:rPr>
      </w:pPr>
      <w:r>
        <w:rPr>
          <w:rFonts w:asciiTheme="minorHAnsi" w:eastAsiaTheme="majorEastAsia" w:hAnsiTheme="minorHAnsi" w:cstheme="majorBidi"/>
          <w:b/>
          <w:bCs/>
          <w:color w:val="052264"/>
          <w:sz w:val="32"/>
          <w:szCs w:val="28"/>
        </w:rPr>
        <w:lastRenderedPageBreak/>
        <w:t>ABOUT UNITED LEARNING</w:t>
      </w:r>
    </w:p>
    <w:p w14:paraId="6FB99334" w14:textId="7700C18D" w:rsidR="00B14369" w:rsidRPr="00B14369" w:rsidRDefault="00B14369" w:rsidP="00B14369">
      <w:pPr>
        <w:rPr>
          <w:lang w:val="en-GB"/>
        </w:rPr>
      </w:pPr>
    </w:p>
    <w:p w14:paraId="41EB34C4" w14:textId="6B454DE4" w:rsidR="003677AC" w:rsidRPr="00D44209" w:rsidRDefault="00CD085B" w:rsidP="00CD085B">
      <w:pPr>
        <w:jc w:val="both"/>
        <w:rPr>
          <w:rFonts w:ascii="Calibri" w:eastAsia="Calibri" w:hAnsi="Calibri" w:cs="Times New Roman"/>
          <w:bCs/>
          <w:color w:val="0079BC"/>
          <w:sz w:val="22"/>
          <w:szCs w:val="22"/>
          <w:lang w:val="en-GB"/>
        </w:rPr>
      </w:pPr>
      <w:r w:rsidRPr="005C7779">
        <w:rPr>
          <w:noProof/>
        </w:rPr>
        <w:drawing>
          <wp:anchor distT="0" distB="0" distL="114300" distR="114300" simplePos="0" relativeHeight="251670528" behindDoc="1" locked="0" layoutInCell="1" allowOverlap="1" wp14:anchorId="6158A1F0" wp14:editId="12B743F6">
            <wp:simplePos x="0" y="0"/>
            <wp:positionH relativeFrom="column">
              <wp:posOffset>2739390</wp:posOffset>
            </wp:positionH>
            <wp:positionV relativeFrom="paragraph">
              <wp:posOffset>34290</wp:posOffset>
            </wp:positionV>
            <wp:extent cx="3329940" cy="2082800"/>
            <wp:effectExtent l="0" t="0" r="3810" b="0"/>
            <wp:wrapTight wrapText="bothSides">
              <wp:wrapPolygon edited="0">
                <wp:start x="0" y="0"/>
                <wp:lineTo x="0" y="21337"/>
                <wp:lineTo x="21501" y="21337"/>
                <wp:lineTo x="21501" y="0"/>
                <wp:lineTo x="0" y="0"/>
              </wp:wrapPolygon>
            </wp:wrapTight>
            <wp:docPr id="272616423" name="Picture 1" descr="A group of children playing with a toy xyl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16423" name="Picture 1" descr="A group of children playing with a toy xylo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9940" cy="2082800"/>
                    </a:xfrm>
                    <a:prstGeom prst="rect">
                      <a:avLst/>
                    </a:prstGeom>
                  </pic:spPr>
                </pic:pic>
              </a:graphicData>
            </a:graphic>
            <wp14:sizeRelH relativeFrom="page">
              <wp14:pctWidth>0</wp14:pctWidth>
            </wp14:sizeRelH>
            <wp14:sizeRelV relativeFrom="page">
              <wp14:pctHeight>0</wp14:pctHeight>
            </wp14:sizeRelV>
          </wp:anchor>
        </w:drawing>
      </w:r>
      <w:r w:rsidR="003677AC" w:rsidRPr="005C7779">
        <w:rPr>
          <w:rFonts w:ascii="Calibri" w:eastAsia="Calibri" w:hAnsi="Calibri" w:cs="Times New Roman"/>
          <w:bCs/>
          <w:sz w:val="22"/>
          <w:szCs w:val="22"/>
          <w:lang w:val="en-GB"/>
        </w:rPr>
        <w:t>United Learning is a group of schools which aims to provide excellent education to children and young people across the country. We</w:t>
      </w:r>
      <w:r w:rsidR="001F4527" w:rsidRPr="005C7779">
        <w:rPr>
          <w:rFonts w:ascii="Calibri" w:eastAsia="Calibri" w:hAnsi="Calibri" w:cs="Times New Roman"/>
          <w:bCs/>
          <w:sz w:val="22"/>
          <w:szCs w:val="22"/>
          <w:lang w:val="en-GB"/>
        </w:rPr>
        <w:t xml:space="preserve"> seek to improve the life chances of all the children and young people we serve and make it our mission</w:t>
      </w:r>
      <w:r w:rsidR="00DA271A" w:rsidRPr="005C7779">
        <w:rPr>
          <w:rFonts w:ascii="Calibri" w:eastAsia="Calibri" w:hAnsi="Calibri" w:cs="Times New Roman"/>
          <w:bCs/>
          <w:sz w:val="22"/>
          <w:szCs w:val="22"/>
          <w:lang w:val="en-GB"/>
        </w:rPr>
        <w:t xml:space="preserve"> to bring out ‘the best in everyone’ – pupils, parents and the wider community</w:t>
      </w:r>
      <w:r w:rsidR="00E16FD6" w:rsidRPr="005C7779">
        <w:rPr>
          <w:rFonts w:ascii="Calibri" w:eastAsia="Calibri" w:hAnsi="Calibri" w:cs="Times New Roman"/>
          <w:bCs/>
          <w:sz w:val="22"/>
          <w:szCs w:val="22"/>
          <w:lang w:val="en-GB"/>
        </w:rPr>
        <w:t>. We</w:t>
      </w:r>
      <w:r w:rsidR="003677AC" w:rsidRPr="005C7779">
        <w:rPr>
          <w:rFonts w:ascii="Calibri" w:eastAsia="Calibri" w:hAnsi="Calibri" w:cs="Times New Roman"/>
          <w:bCs/>
          <w:sz w:val="22"/>
          <w:szCs w:val="22"/>
          <w:lang w:val="en-GB"/>
        </w:rPr>
        <w:t xml:space="preserve"> uniquely comprise schools in both the state and the independent sectors</w:t>
      </w:r>
      <w:r w:rsidR="00E16FD6" w:rsidRPr="005C7779">
        <w:rPr>
          <w:rFonts w:ascii="Calibri" w:eastAsia="Calibri" w:hAnsi="Calibri" w:cs="Times New Roman"/>
          <w:bCs/>
          <w:sz w:val="22"/>
          <w:szCs w:val="22"/>
          <w:lang w:val="en-GB"/>
        </w:rPr>
        <w:t>.</w:t>
      </w:r>
    </w:p>
    <w:p w14:paraId="77541F4A" w14:textId="77777777" w:rsidR="003677AC" w:rsidRPr="004618FC" w:rsidRDefault="003677AC" w:rsidP="00CD085B">
      <w:pPr>
        <w:jc w:val="both"/>
        <w:rPr>
          <w:rFonts w:asciiTheme="minorHAnsi" w:eastAsia="Calibri" w:hAnsiTheme="minorHAnsi" w:cstheme="minorHAnsi"/>
          <w:sz w:val="22"/>
          <w:szCs w:val="22"/>
        </w:rPr>
      </w:pPr>
    </w:p>
    <w:p w14:paraId="71414B2C" w14:textId="1D9622B7" w:rsidR="003677AC" w:rsidRPr="004618FC" w:rsidRDefault="00E16FD6" w:rsidP="00CD085B">
      <w:pPr>
        <w:jc w:val="both"/>
        <w:rPr>
          <w:rFonts w:asciiTheme="minorHAnsi" w:eastAsia="Calibri" w:hAnsiTheme="minorHAnsi" w:cstheme="minorHAnsi"/>
          <w:sz w:val="22"/>
          <w:szCs w:val="22"/>
        </w:rPr>
      </w:pPr>
      <w:r>
        <w:rPr>
          <w:rFonts w:asciiTheme="minorHAnsi" w:eastAsia="Calibri" w:hAnsiTheme="minorHAnsi" w:cstheme="minorHAnsi"/>
          <w:sz w:val="22"/>
          <w:szCs w:val="22"/>
        </w:rPr>
        <w:t>As a group, we can offer more to both staff and young people</w:t>
      </w:r>
      <w:r w:rsidR="00BD039E">
        <w:rPr>
          <w:rFonts w:asciiTheme="minorHAnsi" w:eastAsia="Calibri" w:hAnsiTheme="minorHAnsi" w:cstheme="minorHAnsi"/>
          <w:sz w:val="22"/>
          <w:szCs w:val="22"/>
        </w:rPr>
        <w:t xml:space="preserve"> than any single school could offer alone. </w:t>
      </w:r>
      <w:r w:rsidR="003677AC" w:rsidRPr="004618FC">
        <w:rPr>
          <w:rFonts w:asciiTheme="minorHAnsi" w:eastAsia="Calibri" w:hAnsiTheme="minorHAnsi" w:cstheme="minorHAnsi"/>
          <w:sz w:val="22"/>
          <w:szCs w:val="22"/>
        </w:rPr>
        <w:t>The growing range of outstanding group-wide activities that we can provide will mean that more young people will have truly exceptional and inspiring experiences. We believe that our Group contains the most developed relationships and practical interactions between independent and state schools in the country</w:t>
      </w:r>
      <w:r w:rsidR="00D4516A">
        <w:rPr>
          <w:rFonts w:asciiTheme="minorHAnsi" w:eastAsia="Calibri" w:hAnsiTheme="minorHAnsi" w:cstheme="minorHAnsi"/>
          <w:sz w:val="22"/>
          <w:szCs w:val="22"/>
        </w:rPr>
        <w:t>,</w:t>
      </w:r>
      <w:r w:rsidR="003677AC" w:rsidRPr="004618FC">
        <w:rPr>
          <w:rFonts w:asciiTheme="minorHAnsi" w:eastAsia="Calibri" w:hAnsiTheme="minorHAnsi" w:cstheme="minorHAnsi"/>
          <w:sz w:val="22"/>
          <w:szCs w:val="22"/>
        </w:rPr>
        <w:t xml:space="preserve"> creating benefits for all the schools involved</w:t>
      </w:r>
      <w:r w:rsidR="00D4516A">
        <w:rPr>
          <w:rFonts w:asciiTheme="minorHAnsi" w:eastAsia="Calibri" w:hAnsiTheme="minorHAnsi" w:cstheme="minorHAnsi"/>
          <w:sz w:val="22"/>
          <w:szCs w:val="22"/>
        </w:rPr>
        <w:t xml:space="preserve">. </w:t>
      </w:r>
    </w:p>
    <w:p w14:paraId="70EDC966" w14:textId="77777777" w:rsidR="003677AC" w:rsidRPr="004618FC" w:rsidRDefault="003677AC" w:rsidP="00CD085B">
      <w:pPr>
        <w:jc w:val="both"/>
        <w:rPr>
          <w:rFonts w:asciiTheme="minorHAnsi" w:eastAsia="Calibri" w:hAnsiTheme="minorHAnsi" w:cstheme="minorHAnsi"/>
          <w:sz w:val="22"/>
          <w:szCs w:val="22"/>
        </w:rPr>
      </w:pPr>
    </w:p>
    <w:p w14:paraId="6D5435FA" w14:textId="0EE3FF05" w:rsidR="003677AC" w:rsidRPr="004618FC" w:rsidRDefault="003677AC" w:rsidP="00CD085B">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 xml:space="preserve">United Learning comprises both United Church Schools Trust, which operates our fee-paying independent schools, and United Learning Trust, which operates our state-funded academies. To find out more about United Learning, please visit the website: </w:t>
      </w:r>
      <w:hyperlink r:id="rId19">
        <w:r w:rsidRPr="004618FC">
          <w:rPr>
            <w:rFonts w:asciiTheme="minorHAnsi" w:eastAsia="Calibri" w:hAnsiTheme="minorHAnsi" w:cstheme="minorHAnsi"/>
            <w:color w:val="0563C1"/>
            <w:sz w:val="22"/>
            <w:szCs w:val="22"/>
            <w:u w:val="single"/>
          </w:rPr>
          <w:t>www.unitedlearning.org.uk</w:t>
        </w:r>
      </w:hyperlink>
    </w:p>
    <w:p w14:paraId="52A7B5A0" w14:textId="77777777" w:rsidR="003677AC" w:rsidRPr="004618FC" w:rsidRDefault="003677AC" w:rsidP="003677AC">
      <w:pPr>
        <w:rPr>
          <w:rFonts w:asciiTheme="minorHAnsi" w:eastAsia="Calibri" w:hAnsiTheme="minorHAnsi" w:cstheme="minorHAnsi"/>
          <w:sz w:val="22"/>
          <w:szCs w:val="22"/>
        </w:rPr>
      </w:pPr>
    </w:p>
    <w:p w14:paraId="06EF9412" w14:textId="77777777" w:rsidR="003677AC" w:rsidRPr="001646D5" w:rsidRDefault="003677AC" w:rsidP="003677AC">
      <w:pPr>
        <w:rPr>
          <w:rFonts w:ascii="Calibri" w:eastAsia="Calibri" w:hAnsi="Calibri" w:cs="Times New Roman"/>
          <w:b/>
          <w:color w:val="052264"/>
          <w:sz w:val="28"/>
          <w:szCs w:val="28"/>
          <w:lang w:val="en-GB"/>
        </w:rPr>
      </w:pPr>
      <w:r w:rsidRPr="001646D5">
        <w:rPr>
          <w:rFonts w:ascii="Calibri" w:eastAsia="Calibri" w:hAnsi="Calibri" w:cs="Times New Roman"/>
          <w:b/>
          <w:color w:val="052264"/>
          <w:sz w:val="28"/>
          <w:szCs w:val="28"/>
          <w:lang w:val="en-GB"/>
        </w:rPr>
        <w:t>Our Ethos</w:t>
      </w:r>
    </w:p>
    <w:p w14:paraId="551403C7" w14:textId="5305C8F3" w:rsidR="00837F27" w:rsidRPr="0033598A" w:rsidRDefault="00837F27" w:rsidP="003677AC">
      <w:pPr>
        <w:rPr>
          <w:rFonts w:ascii="Calibri" w:eastAsia="Calibri" w:hAnsi="Calibri" w:cs="Times New Roman"/>
          <w:b/>
          <w:color w:val="0079BC"/>
          <w:sz w:val="18"/>
          <w:szCs w:val="18"/>
          <w:lang w:val="en-GB"/>
        </w:rPr>
      </w:pPr>
    </w:p>
    <w:p w14:paraId="30101AF5" w14:textId="679D36E0" w:rsidR="003677AC" w:rsidRPr="004618FC" w:rsidRDefault="003677AC" w:rsidP="00CD085B">
      <w:pPr>
        <w:jc w:val="both"/>
        <w:rPr>
          <w:rFonts w:asciiTheme="minorHAnsi" w:eastAsia="Calibri" w:hAnsiTheme="minorHAnsi" w:cstheme="minorHAnsi"/>
          <w:sz w:val="22"/>
          <w:szCs w:val="22"/>
        </w:rPr>
      </w:pPr>
      <w:r w:rsidRPr="005C7779">
        <w:rPr>
          <w:rFonts w:ascii="Calibri" w:eastAsia="Calibri" w:hAnsi="Calibri" w:cs="Times New Roman"/>
          <w:bCs/>
          <w:sz w:val="22"/>
          <w:szCs w:val="22"/>
          <w:lang w:val="en-GB"/>
        </w:rPr>
        <w:t xml:space="preserve">Our approach to education is underpinned by a sense of moral purpose and commitment to doing what is right for children and young people. </w:t>
      </w:r>
      <w:r w:rsidRPr="004618FC">
        <w:rPr>
          <w:rFonts w:asciiTheme="minorHAnsi" w:eastAsia="Calibri" w:hAnsiTheme="minorHAnsi" w:cstheme="minorHAnsi"/>
          <w:sz w:val="22"/>
          <w:szCs w:val="22"/>
        </w:rPr>
        <w:t xml:space="preserve">We believe in supporting our colleagues to achieve excellence and in acting with integrity in all our dealings within and beyond the Group. We believe the safety and welfare of all children and young people is paramount. We </w:t>
      </w:r>
      <w:proofErr w:type="spellStart"/>
      <w:r w:rsidRPr="004618FC">
        <w:rPr>
          <w:rFonts w:asciiTheme="minorHAnsi" w:eastAsia="Calibri" w:hAnsiTheme="minorHAnsi" w:cstheme="minorHAnsi"/>
          <w:sz w:val="22"/>
          <w:szCs w:val="22"/>
        </w:rPr>
        <w:t>summarise</w:t>
      </w:r>
      <w:proofErr w:type="spellEnd"/>
      <w:r w:rsidRPr="004618FC">
        <w:rPr>
          <w:rFonts w:asciiTheme="minorHAnsi" w:eastAsia="Calibri" w:hAnsiTheme="minorHAnsi" w:cstheme="minorHAnsi"/>
          <w:sz w:val="22"/>
          <w:szCs w:val="22"/>
        </w:rPr>
        <w:t xml:space="preserve"> this ethos as ‘the best in everyone’ underpinned by our core values:</w:t>
      </w:r>
    </w:p>
    <w:p w14:paraId="74E6E71E" w14:textId="42E0BE3A" w:rsidR="003677AC" w:rsidRPr="004618FC" w:rsidRDefault="003677AC" w:rsidP="00CD085B">
      <w:pPr>
        <w:jc w:val="both"/>
        <w:rPr>
          <w:rFonts w:asciiTheme="minorHAnsi" w:eastAsia="Calibri" w:hAnsiTheme="minorHAnsi" w:cstheme="minorHAnsi"/>
          <w:sz w:val="22"/>
          <w:szCs w:val="22"/>
        </w:rPr>
      </w:pPr>
    </w:p>
    <w:p w14:paraId="593D59FD" w14:textId="7A9BB0B6" w:rsidR="003677AC" w:rsidRPr="004618FC" w:rsidRDefault="003677AC" w:rsidP="00CD085B">
      <w:pPr>
        <w:jc w:val="both"/>
        <w:rPr>
          <w:rFonts w:asciiTheme="minorHAnsi" w:eastAsia="Calibri" w:hAnsiTheme="minorHAnsi" w:cstheme="minorHAnsi"/>
          <w:sz w:val="22"/>
          <w:szCs w:val="22"/>
        </w:rPr>
      </w:pPr>
      <w:r w:rsidRPr="00837F27">
        <w:rPr>
          <w:rFonts w:ascii="Calibri" w:eastAsia="Calibri" w:hAnsi="Calibri" w:cs="Times New Roman"/>
          <w:bCs/>
          <w:color w:val="0079BC"/>
          <w:sz w:val="22"/>
          <w:szCs w:val="22"/>
          <w:lang w:val="en-GB"/>
        </w:rPr>
        <w:t>AMBITION</w:t>
      </w:r>
      <w:r w:rsidRPr="004618FC">
        <w:rPr>
          <w:rFonts w:asciiTheme="minorHAnsi" w:eastAsia="Calibri" w:hAnsiTheme="minorHAnsi" w:cstheme="minorHAnsi"/>
          <w:sz w:val="22"/>
          <w:szCs w:val="22"/>
        </w:rPr>
        <w:t xml:space="preserve"> – to achieve the best for ourselves and others</w:t>
      </w:r>
      <w:r>
        <w:rPr>
          <w:rFonts w:asciiTheme="minorHAnsi" w:eastAsia="Calibri" w:hAnsiTheme="minorHAnsi" w:cstheme="minorHAnsi"/>
          <w:sz w:val="22"/>
          <w:szCs w:val="22"/>
        </w:rPr>
        <w:t>.</w:t>
      </w:r>
    </w:p>
    <w:p w14:paraId="21B234ED" w14:textId="3C7193E7" w:rsidR="003677AC" w:rsidRPr="004618FC" w:rsidRDefault="003677AC" w:rsidP="00CD085B">
      <w:pPr>
        <w:jc w:val="both"/>
        <w:rPr>
          <w:rFonts w:asciiTheme="minorHAnsi" w:eastAsia="Calibri" w:hAnsiTheme="minorHAnsi" w:cstheme="minorHAnsi"/>
          <w:sz w:val="22"/>
          <w:szCs w:val="22"/>
        </w:rPr>
      </w:pPr>
      <w:r w:rsidRPr="00837F27">
        <w:rPr>
          <w:rFonts w:ascii="Calibri" w:eastAsia="Calibri" w:hAnsi="Calibri" w:cs="Times New Roman"/>
          <w:bCs/>
          <w:color w:val="0079BC"/>
          <w:sz w:val="22"/>
          <w:szCs w:val="22"/>
          <w:lang w:val="en-GB"/>
        </w:rPr>
        <w:t>CONFIDENCE</w:t>
      </w:r>
      <w:r w:rsidRPr="004618FC">
        <w:rPr>
          <w:rFonts w:asciiTheme="minorHAnsi" w:eastAsia="Calibri" w:hAnsiTheme="minorHAnsi" w:cstheme="minorHAnsi"/>
          <w:sz w:val="22"/>
          <w:szCs w:val="22"/>
        </w:rPr>
        <w:t xml:space="preserve"> – to have the courage of our convictions and to take risks in the right cause.</w:t>
      </w:r>
      <w:r w:rsidR="00CD085B" w:rsidRPr="00CD085B">
        <w:rPr>
          <w:noProof/>
        </w:rPr>
        <w:t xml:space="preserve"> </w:t>
      </w:r>
    </w:p>
    <w:p w14:paraId="4CA51ECB" w14:textId="2C4FEF2A" w:rsidR="003677AC" w:rsidRPr="004618FC" w:rsidRDefault="003677AC" w:rsidP="00CD085B">
      <w:pPr>
        <w:jc w:val="both"/>
        <w:rPr>
          <w:rFonts w:asciiTheme="minorHAnsi" w:eastAsia="Calibri" w:hAnsiTheme="minorHAnsi" w:cstheme="minorHAnsi"/>
          <w:sz w:val="22"/>
          <w:szCs w:val="22"/>
        </w:rPr>
      </w:pPr>
      <w:r w:rsidRPr="00837F27">
        <w:rPr>
          <w:rFonts w:ascii="Calibri" w:eastAsia="Calibri" w:hAnsi="Calibri" w:cs="Times New Roman"/>
          <w:bCs/>
          <w:color w:val="0079BC"/>
          <w:sz w:val="22"/>
          <w:szCs w:val="22"/>
          <w:lang w:val="en-GB"/>
        </w:rPr>
        <w:t>CREATIVITY</w:t>
      </w:r>
      <w:r w:rsidRPr="004618FC">
        <w:rPr>
          <w:rFonts w:asciiTheme="minorHAnsi" w:eastAsia="Calibri" w:hAnsiTheme="minorHAnsi" w:cstheme="minorHAnsi"/>
          <w:sz w:val="22"/>
          <w:szCs w:val="22"/>
        </w:rPr>
        <w:t xml:space="preserve"> – to imagine possibilities and make them real</w:t>
      </w:r>
      <w:r>
        <w:rPr>
          <w:rFonts w:asciiTheme="minorHAnsi" w:eastAsia="Calibri" w:hAnsiTheme="minorHAnsi" w:cstheme="minorHAnsi"/>
          <w:sz w:val="22"/>
          <w:szCs w:val="22"/>
        </w:rPr>
        <w:t>.</w:t>
      </w:r>
    </w:p>
    <w:p w14:paraId="759B4283" w14:textId="44352A35" w:rsidR="003677AC" w:rsidRPr="004618FC" w:rsidRDefault="003677AC" w:rsidP="00CD085B">
      <w:pPr>
        <w:jc w:val="both"/>
        <w:rPr>
          <w:rFonts w:asciiTheme="minorHAnsi" w:eastAsia="Calibri" w:hAnsiTheme="minorHAnsi" w:cstheme="minorHAnsi"/>
          <w:sz w:val="22"/>
          <w:szCs w:val="22"/>
        </w:rPr>
      </w:pPr>
      <w:r w:rsidRPr="00837F27">
        <w:rPr>
          <w:rFonts w:ascii="Calibri" w:eastAsia="Calibri" w:hAnsi="Calibri" w:cs="Times New Roman"/>
          <w:bCs/>
          <w:color w:val="0079BC"/>
          <w:sz w:val="22"/>
          <w:szCs w:val="22"/>
          <w:lang w:val="en-GB"/>
        </w:rPr>
        <w:t>RESPECT</w:t>
      </w:r>
      <w:r w:rsidRPr="004618FC">
        <w:rPr>
          <w:rFonts w:asciiTheme="minorHAnsi" w:eastAsia="Calibri" w:hAnsiTheme="minorHAnsi" w:cstheme="minorHAnsi"/>
          <w:color w:val="0070C0"/>
          <w:sz w:val="22"/>
          <w:szCs w:val="22"/>
        </w:rPr>
        <w:t xml:space="preserve"> </w:t>
      </w:r>
      <w:r w:rsidRPr="004618FC">
        <w:rPr>
          <w:rFonts w:asciiTheme="minorHAnsi" w:eastAsia="Calibri" w:hAnsiTheme="minorHAnsi" w:cstheme="minorHAnsi"/>
          <w:sz w:val="22"/>
          <w:szCs w:val="22"/>
        </w:rPr>
        <w:t>– for ourselves and others in all that we do</w:t>
      </w:r>
      <w:r>
        <w:rPr>
          <w:rFonts w:asciiTheme="minorHAnsi" w:eastAsia="Calibri" w:hAnsiTheme="minorHAnsi" w:cstheme="minorHAnsi"/>
          <w:sz w:val="22"/>
          <w:szCs w:val="22"/>
        </w:rPr>
        <w:t>.</w:t>
      </w:r>
    </w:p>
    <w:p w14:paraId="60538397" w14:textId="2122C837" w:rsidR="003677AC" w:rsidRPr="004618FC" w:rsidRDefault="003677AC" w:rsidP="00CD085B">
      <w:pPr>
        <w:jc w:val="both"/>
        <w:rPr>
          <w:rFonts w:asciiTheme="minorHAnsi" w:eastAsia="Calibri" w:hAnsiTheme="minorHAnsi" w:cstheme="minorHAnsi"/>
          <w:sz w:val="22"/>
          <w:szCs w:val="22"/>
        </w:rPr>
      </w:pPr>
      <w:r w:rsidRPr="00837F27">
        <w:rPr>
          <w:rFonts w:ascii="Calibri" w:eastAsia="Calibri" w:hAnsi="Calibri" w:cs="Times New Roman"/>
          <w:bCs/>
          <w:color w:val="0079BC"/>
          <w:sz w:val="22"/>
          <w:szCs w:val="22"/>
          <w:lang w:val="en-GB"/>
        </w:rPr>
        <w:t>ENTHUSIASM</w:t>
      </w:r>
      <w:r w:rsidRPr="004618FC">
        <w:rPr>
          <w:rFonts w:asciiTheme="minorHAnsi" w:eastAsia="Calibri" w:hAnsiTheme="minorHAnsi" w:cstheme="minorHAnsi"/>
          <w:sz w:val="22"/>
          <w:szCs w:val="22"/>
        </w:rPr>
        <w:t xml:space="preserve"> – to seek opportunity, find what is good and pursue talents and interests</w:t>
      </w:r>
      <w:r>
        <w:rPr>
          <w:rFonts w:asciiTheme="minorHAnsi" w:eastAsia="Calibri" w:hAnsiTheme="minorHAnsi" w:cstheme="minorHAnsi"/>
          <w:sz w:val="22"/>
          <w:szCs w:val="22"/>
        </w:rPr>
        <w:t>.</w:t>
      </w:r>
    </w:p>
    <w:p w14:paraId="7EEC1630" w14:textId="77777777" w:rsidR="003677AC" w:rsidRDefault="003677AC" w:rsidP="00CD085B">
      <w:pPr>
        <w:jc w:val="both"/>
        <w:rPr>
          <w:rFonts w:asciiTheme="minorHAnsi" w:eastAsia="Calibri" w:hAnsiTheme="minorHAnsi" w:cstheme="minorHAnsi"/>
          <w:sz w:val="22"/>
          <w:szCs w:val="22"/>
        </w:rPr>
      </w:pPr>
      <w:r w:rsidRPr="00837F27">
        <w:rPr>
          <w:rFonts w:ascii="Calibri" w:eastAsia="Calibri" w:hAnsi="Calibri" w:cs="Times New Roman"/>
          <w:bCs/>
          <w:color w:val="0079BC"/>
          <w:sz w:val="22"/>
          <w:szCs w:val="22"/>
          <w:lang w:val="en-GB"/>
        </w:rPr>
        <w:t>DETERMINATION</w:t>
      </w:r>
      <w:r w:rsidRPr="004618FC">
        <w:rPr>
          <w:rFonts w:asciiTheme="minorHAnsi" w:eastAsia="Calibri" w:hAnsiTheme="minorHAnsi" w:cstheme="minorHAnsi"/>
          <w:sz w:val="22"/>
          <w:szCs w:val="22"/>
        </w:rPr>
        <w:t xml:space="preserve"> – to overcome obstacles and achieve success.</w:t>
      </w:r>
    </w:p>
    <w:p w14:paraId="286AA9F1" w14:textId="77777777" w:rsidR="002D3615" w:rsidRDefault="002D3615" w:rsidP="00CD085B">
      <w:pPr>
        <w:jc w:val="both"/>
        <w:rPr>
          <w:rFonts w:asciiTheme="minorHAnsi" w:eastAsia="Calibri" w:hAnsiTheme="minorHAnsi" w:cstheme="minorHAnsi"/>
          <w:sz w:val="22"/>
          <w:szCs w:val="22"/>
        </w:rPr>
      </w:pPr>
    </w:p>
    <w:p w14:paraId="497E4C28" w14:textId="5B544D7F" w:rsidR="002D3615" w:rsidRDefault="002D3615" w:rsidP="00CD085B">
      <w:pPr>
        <w:jc w:val="both"/>
        <w:rPr>
          <w:rFonts w:asciiTheme="minorHAnsi" w:eastAsia="Calibri" w:hAnsiTheme="minorHAnsi" w:cstheme="minorHAnsi"/>
          <w:sz w:val="22"/>
          <w:szCs w:val="22"/>
        </w:rPr>
      </w:pPr>
      <w:r w:rsidRPr="00F80BFD">
        <w:rPr>
          <w:rFonts w:asciiTheme="minorHAnsi" w:eastAsia="Calibri" w:hAnsiTheme="minorHAnsi" w:cstheme="minorHAnsi"/>
          <w:sz w:val="22"/>
          <w:szCs w:val="22"/>
        </w:rPr>
        <w:t>As a single organi</w:t>
      </w:r>
      <w:r w:rsidR="00F80BFD" w:rsidRPr="00F80BFD">
        <w:rPr>
          <w:rFonts w:asciiTheme="minorHAnsi" w:eastAsia="Calibri" w:hAnsiTheme="minorHAnsi" w:cstheme="minorHAnsi"/>
          <w:sz w:val="22"/>
          <w:szCs w:val="22"/>
        </w:rPr>
        <w:t>s</w:t>
      </w:r>
      <w:r w:rsidRPr="00F80BFD">
        <w:rPr>
          <w:rFonts w:asciiTheme="minorHAnsi" w:eastAsia="Calibri" w:hAnsiTheme="minorHAnsi" w:cstheme="minorHAnsi"/>
          <w:sz w:val="22"/>
          <w:szCs w:val="22"/>
        </w:rPr>
        <w:t>ation</w:t>
      </w:r>
      <w:r>
        <w:rPr>
          <w:rFonts w:asciiTheme="minorHAnsi" w:eastAsia="Calibri" w:hAnsiTheme="minorHAnsi" w:cstheme="minorHAnsi"/>
          <w:sz w:val="22"/>
          <w:szCs w:val="22"/>
        </w:rPr>
        <w:t xml:space="preserve">, </w:t>
      </w:r>
      <w:r w:rsidR="0051375E">
        <w:rPr>
          <w:rFonts w:asciiTheme="minorHAnsi" w:eastAsia="Calibri" w:hAnsiTheme="minorHAnsi" w:cstheme="minorHAnsi"/>
          <w:sz w:val="22"/>
          <w:szCs w:val="22"/>
        </w:rPr>
        <w:t xml:space="preserve">we seek to bring together the best of independent and state sectors, respecting both traditions and learning from each other. We believe that each of our schools is and should be distinctive – committed to developing its own </w:t>
      </w:r>
      <w:r w:rsidR="005822AB">
        <w:rPr>
          <w:rFonts w:asciiTheme="minorHAnsi" w:eastAsia="Calibri" w:hAnsiTheme="minorHAnsi" w:cstheme="minorHAnsi"/>
          <w:sz w:val="22"/>
          <w:szCs w:val="22"/>
        </w:rPr>
        <w:t xml:space="preserve">strengths and identity while sharing our core values to promote service, compassion and generosity. </w:t>
      </w:r>
    </w:p>
    <w:p w14:paraId="3A1A0FC2" w14:textId="77777777" w:rsidR="00F30786" w:rsidRDefault="00F30786" w:rsidP="003677AC">
      <w:pPr>
        <w:jc w:val="both"/>
        <w:rPr>
          <w:rFonts w:asciiTheme="minorHAnsi" w:eastAsia="Calibri" w:hAnsiTheme="minorHAnsi" w:cstheme="minorHAnsi"/>
          <w:sz w:val="22"/>
          <w:szCs w:val="22"/>
        </w:rPr>
      </w:pPr>
    </w:p>
    <w:p w14:paraId="6A003763" w14:textId="77777777" w:rsidR="00F30786" w:rsidRPr="001646D5" w:rsidRDefault="00F30786" w:rsidP="00F30786">
      <w:pPr>
        <w:rPr>
          <w:rFonts w:ascii="Calibri" w:eastAsia="Calibri" w:hAnsi="Calibri" w:cs="Times New Roman"/>
          <w:b/>
          <w:color w:val="052264"/>
          <w:sz w:val="28"/>
          <w:szCs w:val="28"/>
          <w:lang w:val="en-GB"/>
        </w:rPr>
      </w:pPr>
      <w:r w:rsidRPr="001646D5">
        <w:rPr>
          <w:rFonts w:ascii="Calibri" w:eastAsia="Calibri" w:hAnsi="Calibri" w:cs="Times New Roman"/>
          <w:b/>
          <w:color w:val="052264"/>
          <w:sz w:val="28"/>
          <w:szCs w:val="28"/>
          <w:lang w:val="en-GB"/>
        </w:rPr>
        <w:t>Continuing Professional Development</w:t>
      </w:r>
    </w:p>
    <w:p w14:paraId="31FB43A9" w14:textId="77777777" w:rsidR="00F30786" w:rsidRPr="0033598A" w:rsidRDefault="00F30786" w:rsidP="00F30786">
      <w:pPr>
        <w:rPr>
          <w:rFonts w:ascii="Calibri" w:eastAsia="Calibri" w:hAnsi="Calibri" w:cs="Times New Roman"/>
          <w:b/>
          <w:color w:val="052264"/>
          <w:sz w:val="16"/>
          <w:szCs w:val="16"/>
          <w:lang w:val="en-GB"/>
        </w:rPr>
      </w:pPr>
    </w:p>
    <w:p w14:paraId="2559C960" w14:textId="77777777" w:rsidR="00F30786" w:rsidRPr="004618FC" w:rsidRDefault="00F30786" w:rsidP="00CD085B">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Our staff are one of our most important assets, we are passionate about supporting our staff, bringing out ‘the best from everyone’. We work on the basis that each of us, however effective, can always learn and develop. This role is given a particular priority, given the wide-reaching impact that leaders have on the life of staff and students alike.</w:t>
      </w:r>
    </w:p>
    <w:p w14:paraId="008F3DBF" w14:textId="77777777" w:rsidR="00F30786" w:rsidRPr="004618FC" w:rsidRDefault="00F30786" w:rsidP="00CD085B">
      <w:pPr>
        <w:jc w:val="both"/>
        <w:rPr>
          <w:rFonts w:asciiTheme="minorHAnsi" w:eastAsia="Calibri" w:hAnsiTheme="minorHAnsi" w:cstheme="minorHAnsi"/>
          <w:sz w:val="22"/>
          <w:szCs w:val="22"/>
        </w:rPr>
      </w:pPr>
    </w:p>
    <w:p w14:paraId="12408202" w14:textId="77777777" w:rsidR="00F30786" w:rsidRPr="004618FC" w:rsidRDefault="00F30786" w:rsidP="00CD085B">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 xml:space="preserve">You will work closely with your Regional Director to set personal and meaningful development objectives and you will receive all support possible to achieve and surpass these objectives. You will also have the benefit of accessing a range of internal and external staff networks and fantastic CPD opportunities. We are passionate about transparent professional development which is achieved through a supportive and robust PDR process and through processes such as 360-degree feedback. You would also receive a comprehensive induction </w:t>
      </w:r>
      <w:proofErr w:type="spellStart"/>
      <w:r w:rsidRPr="004618FC">
        <w:rPr>
          <w:rFonts w:asciiTheme="minorHAnsi" w:eastAsia="Calibri" w:hAnsiTheme="minorHAnsi" w:cstheme="minorHAnsi"/>
          <w:sz w:val="22"/>
          <w:szCs w:val="22"/>
        </w:rPr>
        <w:t>programme</w:t>
      </w:r>
      <w:proofErr w:type="spellEnd"/>
      <w:r w:rsidRPr="004618FC">
        <w:rPr>
          <w:rFonts w:asciiTheme="minorHAnsi" w:eastAsia="Calibri" w:hAnsiTheme="minorHAnsi" w:cstheme="minorHAnsi"/>
          <w:sz w:val="22"/>
          <w:szCs w:val="22"/>
        </w:rPr>
        <w:t xml:space="preserve"> and friendly support from the Group’s Executive Business Managers at any time.</w:t>
      </w:r>
    </w:p>
    <w:p w14:paraId="4669F59C" w14:textId="77777777" w:rsidR="00F30786" w:rsidRPr="004618FC" w:rsidRDefault="00F30786" w:rsidP="003677AC">
      <w:pPr>
        <w:jc w:val="both"/>
        <w:rPr>
          <w:rFonts w:asciiTheme="minorHAnsi" w:eastAsia="Calibri" w:hAnsiTheme="minorHAnsi" w:cstheme="minorHAnsi"/>
          <w:sz w:val="22"/>
          <w:szCs w:val="22"/>
        </w:rPr>
      </w:pPr>
    </w:p>
    <w:p w14:paraId="421C2394" w14:textId="77777777" w:rsidR="003677AC" w:rsidRPr="004618FC" w:rsidRDefault="003677AC" w:rsidP="003677AC">
      <w:pPr>
        <w:jc w:val="both"/>
        <w:rPr>
          <w:rFonts w:asciiTheme="minorHAnsi" w:eastAsia="Calibri" w:hAnsiTheme="minorHAnsi" w:cstheme="minorHAnsi"/>
          <w:sz w:val="22"/>
          <w:szCs w:val="22"/>
        </w:rPr>
      </w:pPr>
    </w:p>
    <w:p w14:paraId="4C8DAD39" w14:textId="6DBCDC1F" w:rsidR="003677AC" w:rsidRPr="0033598A" w:rsidRDefault="00955298" w:rsidP="0033598A">
      <w:pPr>
        <w:rPr>
          <w:rFonts w:ascii="Calibri" w:eastAsia="Calibri" w:hAnsi="Calibri" w:cs="Times New Roman"/>
          <w:b/>
          <w:color w:val="052264"/>
          <w:sz w:val="22"/>
          <w:szCs w:val="22"/>
          <w:lang w:val="en-GB"/>
        </w:rPr>
      </w:pPr>
      <w:r>
        <w:rPr>
          <w:rFonts w:ascii="Calibri" w:eastAsia="Calibri" w:hAnsi="Calibri" w:cs="Times New Roman"/>
          <w:b/>
          <w:color w:val="052264"/>
          <w:sz w:val="22"/>
          <w:szCs w:val="22"/>
          <w:lang w:val="en-GB"/>
        </w:rPr>
        <w:br w:type="page"/>
      </w:r>
      <w:r w:rsidR="00DE27E5">
        <w:rPr>
          <w:rFonts w:asciiTheme="minorHAnsi" w:eastAsiaTheme="majorEastAsia" w:hAnsiTheme="minorHAnsi" w:cstheme="majorBidi"/>
          <w:b/>
          <w:bCs/>
          <w:color w:val="052264"/>
          <w:sz w:val="32"/>
          <w:szCs w:val="28"/>
        </w:rPr>
        <w:lastRenderedPageBreak/>
        <w:t>OUR FRAMEWORK FOR EXCELLENCE</w:t>
      </w:r>
    </w:p>
    <w:p w14:paraId="24AAD5D9" w14:textId="6AF4F6E8" w:rsidR="00837F27" w:rsidRPr="00837F27" w:rsidRDefault="00837F27" w:rsidP="003677AC">
      <w:pPr>
        <w:rPr>
          <w:rFonts w:ascii="Calibri" w:eastAsia="Calibri" w:hAnsi="Calibri" w:cs="Times New Roman"/>
          <w:b/>
          <w:color w:val="0079BC"/>
          <w:sz w:val="22"/>
          <w:szCs w:val="22"/>
          <w:lang w:val="en-GB"/>
        </w:rPr>
      </w:pPr>
    </w:p>
    <w:p w14:paraId="723B2FFB" w14:textId="52B10F60" w:rsidR="003677AC" w:rsidRPr="004618FC" w:rsidRDefault="00D0587D" w:rsidP="003677AC">
      <w:pPr>
        <w:rPr>
          <w:rFonts w:asciiTheme="minorHAnsi" w:eastAsia="Calibri" w:hAnsiTheme="minorHAnsi" w:cstheme="minorHAnsi"/>
          <w:sz w:val="22"/>
          <w:szCs w:val="22"/>
        </w:rPr>
      </w:pPr>
      <w:r>
        <w:rPr>
          <w:noProof/>
        </w:rPr>
        <w:drawing>
          <wp:anchor distT="0" distB="0" distL="114300" distR="114300" simplePos="0" relativeHeight="251673600" behindDoc="1" locked="0" layoutInCell="1" allowOverlap="1" wp14:anchorId="1C8D47BF" wp14:editId="7064E27B">
            <wp:simplePos x="0" y="0"/>
            <wp:positionH relativeFrom="column">
              <wp:posOffset>3912870</wp:posOffset>
            </wp:positionH>
            <wp:positionV relativeFrom="paragraph">
              <wp:posOffset>18415</wp:posOffset>
            </wp:positionV>
            <wp:extent cx="2146300" cy="2820670"/>
            <wp:effectExtent l="0" t="0" r="6350" b="0"/>
            <wp:wrapTight wrapText="bothSides">
              <wp:wrapPolygon edited="0">
                <wp:start x="0" y="0"/>
                <wp:lineTo x="0" y="21444"/>
                <wp:lineTo x="21472" y="21444"/>
                <wp:lineTo x="21472" y="0"/>
                <wp:lineTo x="0" y="0"/>
              </wp:wrapPolygon>
            </wp:wrapTight>
            <wp:docPr id="167156720" name="Picture 1" descr="A group of children climb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6720" name="Picture 1" descr="A group of children climbing a tre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6300" cy="2820670"/>
                    </a:xfrm>
                    <a:prstGeom prst="rect">
                      <a:avLst/>
                    </a:prstGeom>
                  </pic:spPr>
                </pic:pic>
              </a:graphicData>
            </a:graphic>
            <wp14:sizeRelH relativeFrom="page">
              <wp14:pctWidth>0</wp14:pctWidth>
            </wp14:sizeRelH>
            <wp14:sizeRelV relativeFrom="page">
              <wp14:pctHeight>0</wp14:pctHeight>
            </wp14:sizeRelV>
          </wp:anchor>
        </w:drawing>
      </w:r>
      <w:r w:rsidR="003677AC" w:rsidRPr="004618FC">
        <w:rPr>
          <w:rFonts w:asciiTheme="minorHAnsi" w:eastAsia="Calibri" w:hAnsiTheme="minorHAnsi" w:cstheme="minorHAnsi"/>
          <w:sz w:val="22"/>
          <w:szCs w:val="22"/>
        </w:rPr>
        <w:t xml:space="preserve">To achieve our mission, our schools </w:t>
      </w:r>
      <w:proofErr w:type="spellStart"/>
      <w:r w:rsidR="003677AC" w:rsidRPr="004618FC">
        <w:rPr>
          <w:rFonts w:asciiTheme="minorHAnsi" w:eastAsia="Calibri" w:hAnsiTheme="minorHAnsi" w:cstheme="minorHAnsi"/>
          <w:sz w:val="22"/>
          <w:szCs w:val="22"/>
        </w:rPr>
        <w:t>prioritise</w:t>
      </w:r>
      <w:proofErr w:type="spellEnd"/>
      <w:r w:rsidR="003677AC" w:rsidRPr="004618FC">
        <w:rPr>
          <w:rFonts w:asciiTheme="minorHAnsi" w:eastAsia="Calibri" w:hAnsiTheme="minorHAnsi" w:cstheme="minorHAnsi"/>
          <w:sz w:val="22"/>
          <w:szCs w:val="22"/>
        </w:rPr>
        <w:t xml:space="preserve"> five key principles:</w:t>
      </w:r>
    </w:p>
    <w:p w14:paraId="63ACACF0" w14:textId="10894BCC" w:rsidR="003677AC" w:rsidRPr="004618FC" w:rsidRDefault="003677AC" w:rsidP="003677AC">
      <w:pPr>
        <w:rPr>
          <w:rFonts w:asciiTheme="minorHAnsi" w:eastAsia="Calibri" w:hAnsiTheme="minorHAnsi" w:cstheme="minorHAnsi"/>
          <w:sz w:val="22"/>
          <w:szCs w:val="22"/>
        </w:rPr>
      </w:pPr>
    </w:p>
    <w:p w14:paraId="72735DA8" w14:textId="3C5861CF" w:rsidR="003677AC" w:rsidRDefault="003677AC" w:rsidP="003677AC">
      <w:pPr>
        <w:rPr>
          <w:rFonts w:ascii="Calibri" w:eastAsia="Calibri" w:hAnsi="Calibri" w:cs="Times New Roman"/>
          <w:b/>
          <w:color w:val="0079BC"/>
          <w:sz w:val="22"/>
          <w:szCs w:val="22"/>
          <w:lang w:val="en-GB"/>
        </w:rPr>
      </w:pPr>
      <w:r w:rsidRPr="00837F27">
        <w:rPr>
          <w:rFonts w:ascii="Calibri" w:eastAsia="Calibri" w:hAnsi="Calibri" w:cs="Times New Roman"/>
          <w:b/>
          <w:color w:val="0079BC"/>
          <w:sz w:val="22"/>
          <w:szCs w:val="22"/>
          <w:lang w:val="en-GB"/>
        </w:rPr>
        <w:t>‘THE BEST FROM EVERYONE’</w:t>
      </w:r>
    </w:p>
    <w:p w14:paraId="6EADA202" w14:textId="5FF61618" w:rsidR="00837F27" w:rsidRPr="00837F27" w:rsidRDefault="00837F27" w:rsidP="003677AC">
      <w:pPr>
        <w:rPr>
          <w:rFonts w:ascii="Calibri" w:eastAsia="Calibri" w:hAnsi="Calibri" w:cs="Times New Roman"/>
          <w:b/>
          <w:color w:val="0079BC"/>
          <w:sz w:val="22"/>
          <w:szCs w:val="22"/>
          <w:lang w:val="en-GB"/>
        </w:rPr>
      </w:pPr>
    </w:p>
    <w:p w14:paraId="4EDCFA81" w14:textId="26330A9C" w:rsidR="003677AC" w:rsidRPr="004618FC" w:rsidRDefault="003677AC" w:rsidP="003677AC">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We expect the best from everyone, all the time, we are all capable of extraordinary things. So, we expect unreasonably – we constantly challenge children to do what they think they can’t, to persist, to work hard and to be at their best. We also expect this from our staff; they must be determined and resilient, they must pass those expectations on to the children in all they do. We act with the utmost love, care, and good faith – the highest standards come with the greatest attention to the wellbeing of all.</w:t>
      </w:r>
    </w:p>
    <w:p w14:paraId="0E83061A" w14:textId="77777777" w:rsidR="003677AC" w:rsidRPr="004618FC" w:rsidRDefault="003677AC" w:rsidP="003677AC">
      <w:pPr>
        <w:rPr>
          <w:rFonts w:asciiTheme="minorHAnsi" w:eastAsia="Calibri" w:hAnsiTheme="minorHAnsi" w:cstheme="minorHAnsi"/>
          <w:sz w:val="22"/>
          <w:szCs w:val="22"/>
        </w:rPr>
      </w:pPr>
    </w:p>
    <w:p w14:paraId="538DC1C0" w14:textId="77777777" w:rsidR="003677AC" w:rsidRDefault="003677AC" w:rsidP="003677AC">
      <w:pPr>
        <w:rPr>
          <w:rFonts w:ascii="Calibri" w:eastAsia="Calibri" w:hAnsi="Calibri" w:cs="Times New Roman"/>
          <w:b/>
          <w:color w:val="0079BC"/>
          <w:sz w:val="22"/>
          <w:szCs w:val="22"/>
          <w:lang w:val="en-GB"/>
        </w:rPr>
      </w:pPr>
      <w:r w:rsidRPr="00837F27">
        <w:rPr>
          <w:rFonts w:ascii="Calibri" w:eastAsia="Calibri" w:hAnsi="Calibri" w:cs="Times New Roman"/>
          <w:b/>
          <w:color w:val="0079BC"/>
          <w:sz w:val="22"/>
          <w:szCs w:val="22"/>
          <w:lang w:val="en-GB"/>
        </w:rPr>
        <w:t>‘POWERFUL KNOWLEDGE’</w:t>
      </w:r>
    </w:p>
    <w:p w14:paraId="43D7CFFF" w14:textId="77777777" w:rsidR="00837F27" w:rsidRPr="00837F27" w:rsidRDefault="00837F27" w:rsidP="003677AC">
      <w:pPr>
        <w:rPr>
          <w:rFonts w:ascii="Calibri" w:eastAsia="Calibri" w:hAnsi="Calibri" w:cs="Times New Roman"/>
          <w:b/>
          <w:color w:val="0079BC"/>
          <w:sz w:val="22"/>
          <w:szCs w:val="22"/>
          <w:lang w:val="en-GB"/>
        </w:rPr>
      </w:pPr>
    </w:p>
    <w:p w14:paraId="004EC655" w14:textId="77777777" w:rsidR="003677AC" w:rsidRPr="004618FC" w:rsidRDefault="003677AC" w:rsidP="003677AC">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Our most important purpose is to teach young people things they would not learn outside school, which frees them to think and act more powerfully in their lives. Words and numbers are our most powerful ways of representing the world. Mastery of language and fluent mathematical skills are therefore our top priority. We aim to prepare young people to make a success of their lives: a core entitlement to subject- based learning; the development of talents; an understanding of work and society.</w:t>
      </w:r>
    </w:p>
    <w:p w14:paraId="691B6DB6" w14:textId="77777777" w:rsidR="003677AC" w:rsidRPr="004618FC" w:rsidRDefault="003677AC" w:rsidP="003677AC">
      <w:pPr>
        <w:jc w:val="both"/>
        <w:rPr>
          <w:rFonts w:asciiTheme="minorHAnsi" w:eastAsia="Calibri" w:hAnsiTheme="minorHAnsi" w:cstheme="minorHAnsi"/>
          <w:sz w:val="22"/>
          <w:szCs w:val="22"/>
        </w:rPr>
      </w:pPr>
    </w:p>
    <w:p w14:paraId="5C4CE038" w14:textId="77777777" w:rsidR="003677AC" w:rsidRPr="004618FC" w:rsidRDefault="003677AC" w:rsidP="003677AC">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Worthwhile learning is often hard. Inspiring teaching is what gives access to difficult concepts and the thrill of intellectual discovery. Powerful knowledge is not static or backward-looking. It includes the ability to critique, challenge the status quo, think, and learn.</w:t>
      </w:r>
    </w:p>
    <w:p w14:paraId="0C42AB4C" w14:textId="77777777" w:rsidR="003677AC" w:rsidRPr="004618FC" w:rsidRDefault="003677AC" w:rsidP="003677AC">
      <w:pPr>
        <w:rPr>
          <w:rFonts w:asciiTheme="minorHAnsi" w:eastAsia="Calibri" w:hAnsiTheme="minorHAnsi" w:cstheme="minorHAnsi"/>
          <w:color w:val="2E74B5" w:themeColor="accent1" w:themeShade="BF"/>
          <w:sz w:val="22"/>
          <w:szCs w:val="22"/>
        </w:rPr>
      </w:pPr>
    </w:p>
    <w:p w14:paraId="74B24C1C" w14:textId="77777777" w:rsidR="003677AC" w:rsidRDefault="003677AC" w:rsidP="003677AC">
      <w:pPr>
        <w:rPr>
          <w:rFonts w:ascii="Calibri" w:eastAsia="Calibri" w:hAnsi="Calibri" w:cs="Times New Roman"/>
          <w:b/>
          <w:color w:val="0079BC"/>
          <w:sz w:val="22"/>
          <w:szCs w:val="22"/>
          <w:lang w:val="en-GB"/>
        </w:rPr>
      </w:pPr>
      <w:r w:rsidRPr="00837F27">
        <w:rPr>
          <w:rFonts w:ascii="Calibri" w:eastAsia="Calibri" w:hAnsi="Calibri" w:cs="Times New Roman"/>
          <w:b/>
          <w:color w:val="0079BC"/>
          <w:sz w:val="22"/>
          <w:szCs w:val="22"/>
          <w:lang w:val="en-GB"/>
        </w:rPr>
        <w:t>‘EDUCATION WITH CHARACTER’</w:t>
      </w:r>
    </w:p>
    <w:p w14:paraId="1768277B" w14:textId="77777777" w:rsidR="00837F27" w:rsidRPr="00837F27" w:rsidRDefault="00837F27" w:rsidP="003677AC">
      <w:pPr>
        <w:rPr>
          <w:rFonts w:ascii="Calibri" w:eastAsia="Calibri" w:hAnsi="Calibri" w:cs="Times New Roman"/>
          <w:b/>
          <w:color w:val="0079BC"/>
          <w:sz w:val="22"/>
          <w:szCs w:val="22"/>
          <w:lang w:val="en-GB"/>
        </w:rPr>
      </w:pPr>
    </w:p>
    <w:p w14:paraId="771ED5A4" w14:textId="184FBB32" w:rsidR="003677AC" w:rsidRPr="004618FC" w:rsidRDefault="003677AC" w:rsidP="003677AC">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 xml:space="preserve">Academic success is very important, Exam passes are an important aspect of that. But we </w:t>
      </w:r>
      <w:r w:rsidR="006558DD" w:rsidRPr="004618FC">
        <w:rPr>
          <w:rFonts w:asciiTheme="minorHAnsi" w:eastAsia="Calibri" w:hAnsiTheme="minorHAnsi" w:cstheme="minorHAnsi"/>
          <w:sz w:val="22"/>
          <w:szCs w:val="22"/>
        </w:rPr>
        <w:t>believe</w:t>
      </w:r>
      <w:r w:rsidRPr="004618FC">
        <w:rPr>
          <w:rFonts w:asciiTheme="minorHAnsi" w:eastAsia="Calibri" w:hAnsiTheme="minorHAnsi" w:cstheme="minorHAnsi"/>
          <w:sz w:val="22"/>
          <w:szCs w:val="22"/>
        </w:rPr>
        <w:t xml:space="preserve"> there is more to a good education; we aim to develop character, compassion, and service. Young people are expected to contribute to their school and to society; to try things which they think they cannot do; to persist in the face of difficulty; to become resilient in overcoming obstacles; to manage themselves; to work independently on things which challenge them; to work with others and in teams; to be courageous and caring; to lead.</w:t>
      </w:r>
    </w:p>
    <w:p w14:paraId="74F6DE00" w14:textId="77777777" w:rsidR="003677AC" w:rsidRPr="004618FC" w:rsidRDefault="003677AC" w:rsidP="003677AC">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We want young people to look back on a joyful schooling which has inspired and challenged them, given them wide opportunity and prepared them for the ups and downs of life.</w:t>
      </w:r>
    </w:p>
    <w:p w14:paraId="3DAF95B8" w14:textId="77777777" w:rsidR="003677AC" w:rsidRPr="004618FC" w:rsidRDefault="003677AC" w:rsidP="003677AC">
      <w:pPr>
        <w:rPr>
          <w:rFonts w:asciiTheme="minorHAnsi" w:eastAsia="Calibri" w:hAnsiTheme="minorHAnsi" w:cstheme="minorHAnsi"/>
          <w:sz w:val="22"/>
          <w:szCs w:val="22"/>
        </w:rPr>
      </w:pPr>
    </w:p>
    <w:p w14:paraId="140F8718" w14:textId="77777777" w:rsidR="003677AC" w:rsidRDefault="003677AC" w:rsidP="003677AC">
      <w:pPr>
        <w:rPr>
          <w:rFonts w:ascii="Calibri" w:eastAsia="Calibri" w:hAnsi="Calibri" w:cs="Times New Roman"/>
          <w:b/>
          <w:color w:val="0079BC"/>
          <w:sz w:val="22"/>
          <w:szCs w:val="22"/>
          <w:lang w:val="en-GB"/>
        </w:rPr>
      </w:pPr>
      <w:r w:rsidRPr="00837F27">
        <w:rPr>
          <w:rFonts w:ascii="Calibri" w:eastAsia="Calibri" w:hAnsi="Calibri" w:cs="Times New Roman"/>
          <w:b/>
          <w:color w:val="0079BC"/>
          <w:sz w:val="22"/>
          <w:szCs w:val="22"/>
          <w:lang w:val="en-GB"/>
        </w:rPr>
        <w:t>’LEADERSHIP IN EVERY ROLE’</w:t>
      </w:r>
    </w:p>
    <w:p w14:paraId="5D700ED7" w14:textId="77777777" w:rsidR="00837F27" w:rsidRPr="00837F27" w:rsidRDefault="00837F27" w:rsidP="003677AC">
      <w:pPr>
        <w:rPr>
          <w:rFonts w:ascii="Calibri" w:eastAsia="Calibri" w:hAnsi="Calibri" w:cs="Times New Roman"/>
          <w:b/>
          <w:color w:val="0079BC"/>
          <w:sz w:val="22"/>
          <w:szCs w:val="22"/>
          <w:lang w:val="en-GB"/>
        </w:rPr>
      </w:pPr>
    </w:p>
    <w:p w14:paraId="32BE4FA1" w14:textId="77777777" w:rsidR="003677AC" w:rsidRPr="004618FC" w:rsidRDefault="003677AC" w:rsidP="003677AC">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Our children are leaders of the future. We expect them to start today – taking advantage of structured opportunities to lead and taking responsibility for themselves and others. Every adult in the school is a leader. In every word, tone, and gesture, they set direction and expectation. We expect every adult to take responsibility and the initiative to do what is right for the children. All those in formal leadership positions create the climate in which others work. They demand the highest standards, build a performance culture, develop their teams, and create the space for others to lead. All leaders listen, develop relationships, act with integrity and care and expect the best from themselves and others in building a happy, confident school.</w:t>
      </w:r>
    </w:p>
    <w:p w14:paraId="4A0197E6" w14:textId="77777777" w:rsidR="003677AC" w:rsidRPr="004618FC" w:rsidRDefault="003677AC" w:rsidP="003677AC">
      <w:pPr>
        <w:rPr>
          <w:rFonts w:asciiTheme="minorHAnsi" w:eastAsia="Calibri" w:hAnsiTheme="minorHAnsi" w:cstheme="minorHAnsi"/>
          <w:b/>
          <w:color w:val="00B0F0"/>
          <w:sz w:val="22"/>
          <w:szCs w:val="22"/>
        </w:rPr>
      </w:pPr>
    </w:p>
    <w:p w14:paraId="2EC394CC" w14:textId="77777777" w:rsidR="00D0587D" w:rsidRDefault="00D0587D" w:rsidP="003677AC">
      <w:pPr>
        <w:rPr>
          <w:rFonts w:ascii="Calibri" w:eastAsia="Calibri" w:hAnsi="Calibri" w:cs="Times New Roman"/>
          <w:b/>
          <w:color w:val="0079BC"/>
          <w:sz w:val="22"/>
          <w:szCs w:val="22"/>
          <w:lang w:val="en-GB"/>
        </w:rPr>
      </w:pPr>
    </w:p>
    <w:p w14:paraId="612091F2" w14:textId="77777777" w:rsidR="00D0587D" w:rsidRDefault="00D0587D" w:rsidP="003677AC">
      <w:pPr>
        <w:rPr>
          <w:rFonts w:ascii="Calibri" w:eastAsia="Calibri" w:hAnsi="Calibri" w:cs="Times New Roman"/>
          <w:b/>
          <w:color w:val="0079BC"/>
          <w:sz w:val="22"/>
          <w:szCs w:val="22"/>
          <w:lang w:val="en-GB"/>
        </w:rPr>
      </w:pPr>
    </w:p>
    <w:p w14:paraId="3A2D262D" w14:textId="1940AC59" w:rsidR="003677AC" w:rsidRDefault="003677AC" w:rsidP="003677AC">
      <w:pPr>
        <w:rPr>
          <w:rFonts w:ascii="Calibri" w:eastAsia="Calibri" w:hAnsi="Calibri" w:cs="Times New Roman"/>
          <w:b/>
          <w:color w:val="0079BC"/>
          <w:sz w:val="22"/>
          <w:szCs w:val="22"/>
          <w:lang w:val="en-GB"/>
        </w:rPr>
      </w:pPr>
      <w:r w:rsidRPr="00837F27">
        <w:rPr>
          <w:rFonts w:ascii="Calibri" w:eastAsia="Calibri" w:hAnsi="Calibri" w:cs="Times New Roman"/>
          <w:b/>
          <w:color w:val="0079BC"/>
          <w:sz w:val="22"/>
          <w:szCs w:val="22"/>
          <w:lang w:val="en-GB"/>
        </w:rPr>
        <w:lastRenderedPageBreak/>
        <w:t>‘CONTINUOUS IMPROVEMENT’</w:t>
      </w:r>
    </w:p>
    <w:p w14:paraId="415204F5" w14:textId="77777777" w:rsidR="00837F27" w:rsidRPr="00837F27" w:rsidRDefault="00837F27" w:rsidP="003677AC">
      <w:pPr>
        <w:rPr>
          <w:rFonts w:ascii="Calibri" w:eastAsia="Calibri" w:hAnsi="Calibri" w:cs="Times New Roman"/>
          <w:b/>
          <w:color w:val="0079BC"/>
          <w:sz w:val="22"/>
          <w:szCs w:val="22"/>
          <w:lang w:val="en-GB"/>
        </w:rPr>
      </w:pPr>
    </w:p>
    <w:p w14:paraId="711E5B18" w14:textId="77777777" w:rsidR="003677AC" w:rsidRDefault="003677AC" w:rsidP="003677AC">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However good we are, we can be better. We constantly look for improvements and implement them with pace. We look for ideas for improvement inside the organisation and out; we observe one another; we steal good ideas with pride and look to make them better; we work together to improve.</w:t>
      </w:r>
    </w:p>
    <w:p w14:paraId="15897CA5" w14:textId="77777777" w:rsidR="001646D5" w:rsidRPr="004618FC" w:rsidRDefault="001646D5" w:rsidP="003677AC">
      <w:pPr>
        <w:jc w:val="both"/>
        <w:rPr>
          <w:rFonts w:asciiTheme="minorHAnsi" w:eastAsia="Calibri" w:hAnsiTheme="minorHAnsi" w:cstheme="minorHAnsi"/>
          <w:sz w:val="22"/>
          <w:szCs w:val="22"/>
        </w:rPr>
      </w:pPr>
    </w:p>
    <w:p w14:paraId="5D121C45" w14:textId="780E9B4D" w:rsidR="003677AC" w:rsidRDefault="003677AC" w:rsidP="003677AC">
      <w:pPr>
        <w:jc w:val="both"/>
        <w:rPr>
          <w:rFonts w:asciiTheme="minorHAnsi" w:eastAsia="Calibri" w:hAnsiTheme="minorHAnsi" w:cstheme="minorHAnsi"/>
          <w:sz w:val="22"/>
          <w:szCs w:val="22"/>
        </w:rPr>
      </w:pPr>
      <w:r w:rsidRPr="004618FC">
        <w:rPr>
          <w:rFonts w:asciiTheme="minorHAnsi" w:eastAsia="Calibri" w:hAnsiTheme="minorHAnsi" w:cstheme="minorHAnsi"/>
          <w:sz w:val="22"/>
          <w:szCs w:val="22"/>
        </w:rPr>
        <w:t>We always look at the evidence and are rigorous in evaluating impact. We stop or change things which aren’t working; we improve things which are. We aim for high leverage: high impact for low effort and low cost. We constantly look to have more impact for less cost and effort and to spend every pound wisely.</w:t>
      </w:r>
    </w:p>
    <w:p w14:paraId="1AD35D0F" w14:textId="77777777" w:rsidR="003677AC" w:rsidRPr="004618FC" w:rsidRDefault="003677AC" w:rsidP="003677AC">
      <w:pPr>
        <w:jc w:val="both"/>
        <w:rPr>
          <w:rFonts w:asciiTheme="minorHAnsi" w:eastAsia="Calibri" w:hAnsiTheme="minorHAnsi" w:cstheme="minorHAnsi"/>
          <w:sz w:val="22"/>
          <w:szCs w:val="22"/>
        </w:rPr>
      </w:pPr>
    </w:p>
    <w:p w14:paraId="09BFDDAD" w14:textId="77777777" w:rsidR="003677AC" w:rsidRPr="004618FC" w:rsidRDefault="003677AC" w:rsidP="003677AC">
      <w:pPr>
        <w:jc w:val="both"/>
        <w:rPr>
          <w:rFonts w:asciiTheme="minorHAnsi" w:eastAsia="Calibri" w:hAnsiTheme="minorHAnsi" w:cstheme="minorHAnsi"/>
          <w:sz w:val="22"/>
          <w:szCs w:val="22"/>
        </w:rPr>
      </w:pPr>
    </w:p>
    <w:p w14:paraId="65F2996E" w14:textId="77777777" w:rsidR="004618FC" w:rsidRPr="004618FC" w:rsidRDefault="004618FC" w:rsidP="009F41F0">
      <w:pPr>
        <w:jc w:val="both"/>
        <w:rPr>
          <w:rFonts w:asciiTheme="minorHAnsi" w:eastAsia="Calibri" w:hAnsiTheme="minorHAnsi" w:cstheme="minorHAnsi"/>
          <w:sz w:val="22"/>
          <w:szCs w:val="22"/>
        </w:rPr>
      </w:pPr>
    </w:p>
    <w:p w14:paraId="7C7C61C0" w14:textId="77777777" w:rsidR="004618FC" w:rsidRDefault="004618FC" w:rsidP="004618FC">
      <w:pPr>
        <w:pStyle w:val="Default"/>
        <w:spacing w:after="240"/>
        <w:rPr>
          <w:rFonts w:asciiTheme="minorHAnsi" w:hAnsiTheme="minorHAnsi" w:cstheme="minorHAnsi"/>
          <w:b/>
          <w:bCs/>
          <w:color w:val="002060"/>
          <w:sz w:val="28"/>
          <w:szCs w:val="22"/>
        </w:rPr>
      </w:pPr>
    </w:p>
    <w:p w14:paraId="1DAE3B90" w14:textId="442771B0" w:rsidR="00D0587D" w:rsidRDefault="00D0587D" w:rsidP="004618FC">
      <w:pPr>
        <w:pStyle w:val="Default"/>
        <w:spacing w:after="240"/>
        <w:rPr>
          <w:rFonts w:asciiTheme="minorHAnsi" w:hAnsiTheme="minorHAnsi" w:cstheme="minorHAnsi"/>
          <w:b/>
          <w:bCs/>
          <w:color w:val="002060"/>
          <w:sz w:val="28"/>
          <w:szCs w:val="22"/>
        </w:rPr>
      </w:pPr>
      <w:r>
        <w:rPr>
          <w:rFonts w:asciiTheme="minorHAnsi" w:hAnsiTheme="minorHAnsi" w:cstheme="minorHAnsi"/>
          <w:b/>
          <w:bCs/>
          <w:color w:val="002060"/>
          <w:sz w:val="28"/>
          <w:szCs w:val="22"/>
        </w:rPr>
        <w:br w:type="page"/>
      </w:r>
    </w:p>
    <w:p w14:paraId="05B06B4A" w14:textId="44B74204" w:rsidR="004618FC" w:rsidRDefault="000D78B9" w:rsidP="00803235">
      <w:pPr>
        <w:pStyle w:val="Heading1"/>
        <w:keepLines/>
        <w:spacing w:before="480" w:line="276" w:lineRule="auto"/>
        <w:jc w:val="left"/>
        <w:rPr>
          <w:rFonts w:asciiTheme="minorHAnsi" w:eastAsiaTheme="majorEastAsia" w:hAnsiTheme="minorHAnsi" w:cstheme="majorBidi"/>
          <w:b/>
          <w:bCs/>
          <w:color w:val="052264"/>
          <w:sz w:val="32"/>
          <w:szCs w:val="28"/>
        </w:rPr>
      </w:pPr>
      <w:r>
        <w:rPr>
          <w:rFonts w:asciiTheme="minorHAnsi" w:eastAsiaTheme="majorEastAsia" w:hAnsiTheme="minorHAnsi" w:cstheme="majorBidi"/>
          <w:b/>
          <w:bCs/>
          <w:color w:val="052264"/>
          <w:sz w:val="32"/>
          <w:szCs w:val="28"/>
        </w:rPr>
        <w:lastRenderedPageBreak/>
        <w:t>JOB DESCRIPTION</w:t>
      </w:r>
    </w:p>
    <w:p w14:paraId="50C7037D" w14:textId="77777777" w:rsidR="001646D5" w:rsidRPr="001646D5" w:rsidRDefault="001646D5" w:rsidP="001646D5">
      <w:pPr>
        <w:rPr>
          <w:lang w:val="en-GB"/>
        </w:rPr>
      </w:pPr>
    </w:p>
    <w:p w14:paraId="00D8C265" w14:textId="7C65C391" w:rsidR="00F13BF2" w:rsidRPr="008A3698" w:rsidRDefault="00F13BF2" w:rsidP="008A3698">
      <w:pPr>
        <w:spacing w:after="200" w:line="276" w:lineRule="auto"/>
        <w:rPr>
          <w:rFonts w:ascii="Calibri" w:eastAsia="Calibri" w:hAnsi="Calibri" w:cs="Times New Roman"/>
          <w:b/>
          <w:color w:val="0079BC"/>
          <w:sz w:val="22"/>
          <w:szCs w:val="22"/>
          <w:lang w:val="en-GB"/>
        </w:rPr>
      </w:pPr>
      <w:r w:rsidRPr="008A3698">
        <w:rPr>
          <w:rFonts w:ascii="Calibri" w:eastAsia="Calibri" w:hAnsi="Calibri" w:cs="Times New Roman"/>
          <w:b/>
          <w:color w:val="0079BC"/>
          <w:sz w:val="22"/>
          <w:szCs w:val="22"/>
          <w:lang w:val="en-GB"/>
        </w:rPr>
        <w:t xml:space="preserve">Job Title: </w:t>
      </w:r>
      <w:r w:rsidRPr="008A3698">
        <w:rPr>
          <w:rFonts w:ascii="Calibri" w:eastAsia="Calibri" w:hAnsi="Calibri" w:cs="Times New Roman"/>
          <w:bCs/>
          <w:sz w:val="22"/>
          <w:szCs w:val="22"/>
          <w:lang w:val="en-GB"/>
        </w:rPr>
        <w:t>Executive Business Manager</w:t>
      </w:r>
      <w:r w:rsidRPr="008A3698">
        <w:rPr>
          <w:rFonts w:ascii="Calibri" w:eastAsia="Calibri" w:hAnsi="Calibri" w:cs="Times New Roman"/>
          <w:b/>
          <w:sz w:val="22"/>
          <w:szCs w:val="22"/>
          <w:lang w:val="en-GB"/>
        </w:rPr>
        <w:t xml:space="preserve"> </w:t>
      </w:r>
      <w:r w:rsidR="00B43116">
        <w:rPr>
          <w:rFonts w:ascii="Calibri" w:eastAsia="Calibri" w:hAnsi="Calibri" w:cs="Times New Roman"/>
          <w:b/>
          <w:color w:val="0079BC"/>
          <w:sz w:val="22"/>
          <w:szCs w:val="22"/>
          <w:lang w:val="en-GB"/>
        </w:rPr>
        <w:br/>
      </w:r>
      <w:r w:rsidRPr="008A3698">
        <w:rPr>
          <w:rFonts w:ascii="Calibri" w:eastAsia="Calibri" w:hAnsi="Calibri" w:cs="Times New Roman"/>
          <w:b/>
          <w:color w:val="0079BC"/>
          <w:sz w:val="22"/>
          <w:szCs w:val="22"/>
          <w:lang w:val="en-GB"/>
        </w:rPr>
        <w:t xml:space="preserve">Directly reporting to: </w:t>
      </w:r>
      <w:r w:rsidRPr="00B43116">
        <w:rPr>
          <w:rFonts w:ascii="Calibri" w:eastAsia="Calibri" w:hAnsi="Calibri" w:cs="Times New Roman"/>
          <w:bCs/>
          <w:sz w:val="22"/>
          <w:szCs w:val="22"/>
          <w:lang w:val="en-GB"/>
        </w:rPr>
        <w:t>Regional Director</w:t>
      </w:r>
      <w:r w:rsidRPr="008A3698">
        <w:rPr>
          <w:rFonts w:ascii="Calibri" w:eastAsia="Calibri" w:hAnsi="Calibri" w:cs="Times New Roman"/>
          <w:b/>
          <w:color w:val="0079BC"/>
          <w:sz w:val="22"/>
          <w:szCs w:val="22"/>
          <w:lang w:val="en-GB"/>
        </w:rPr>
        <w:t xml:space="preserve"> </w:t>
      </w:r>
      <w:r w:rsidR="00B43116">
        <w:rPr>
          <w:rFonts w:ascii="Calibri" w:eastAsia="Calibri" w:hAnsi="Calibri" w:cs="Times New Roman"/>
          <w:b/>
          <w:color w:val="0079BC"/>
          <w:sz w:val="22"/>
          <w:szCs w:val="22"/>
          <w:lang w:val="en-GB"/>
        </w:rPr>
        <w:br/>
      </w:r>
      <w:r w:rsidRPr="008A3698">
        <w:rPr>
          <w:rFonts w:ascii="Calibri" w:eastAsia="Calibri" w:hAnsi="Calibri" w:cs="Times New Roman"/>
          <w:b/>
          <w:color w:val="0079BC"/>
          <w:sz w:val="22"/>
          <w:szCs w:val="22"/>
          <w:lang w:val="en-GB"/>
        </w:rPr>
        <w:t xml:space="preserve">Indirectly reporting to: </w:t>
      </w:r>
      <w:r w:rsidRPr="00B43116">
        <w:rPr>
          <w:rFonts w:ascii="Calibri" w:eastAsia="Calibri" w:hAnsi="Calibri" w:cs="Times New Roman"/>
          <w:bCs/>
          <w:sz w:val="22"/>
          <w:szCs w:val="22"/>
          <w:lang w:val="en-GB"/>
        </w:rPr>
        <w:t xml:space="preserve">Principles, Director of Finance </w:t>
      </w:r>
      <w:r w:rsidR="00B43116" w:rsidRPr="00B43116">
        <w:rPr>
          <w:rFonts w:ascii="Calibri" w:eastAsia="Calibri" w:hAnsi="Calibri" w:cs="Times New Roman"/>
          <w:bCs/>
          <w:sz w:val="22"/>
          <w:szCs w:val="22"/>
          <w:lang w:val="en-GB"/>
        </w:rPr>
        <w:t>–</w:t>
      </w:r>
      <w:r w:rsidRPr="00B43116">
        <w:rPr>
          <w:rFonts w:ascii="Calibri" w:eastAsia="Calibri" w:hAnsi="Calibri" w:cs="Times New Roman"/>
          <w:bCs/>
          <w:sz w:val="22"/>
          <w:szCs w:val="22"/>
          <w:lang w:val="en-GB"/>
        </w:rPr>
        <w:t xml:space="preserve"> Academies</w:t>
      </w:r>
      <w:r w:rsidR="00B43116">
        <w:rPr>
          <w:rFonts w:ascii="Calibri" w:eastAsia="Calibri" w:hAnsi="Calibri" w:cs="Times New Roman"/>
          <w:b/>
          <w:color w:val="0079BC"/>
          <w:sz w:val="22"/>
          <w:szCs w:val="22"/>
          <w:lang w:val="en-GB"/>
        </w:rPr>
        <w:br/>
      </w:r>
      <w:r w:rsidRPr="008A3698">
        <w:rPr>
          <w:rFonts w:ascii="Calibri" w:eastAsia="Calibri" w:hAnsi="Calibri" w:cs="Times New Roman"/>
          <w:b/>
          <w:color w:val="0079BC"/>
          <w:sz w:val="22"/>
          <w:szCs w:val="22"/>
          <w:lang w:val="en-GB"/>
        </w:rPr>
        <w:t xml:space="preserve">Responsible for: </w:t>
      </w:r>
      <w:r w:rsidRPr="00B43116">
        <w:rPr>
          <w:rFonts w:ascii="Calibri" w:eastAsia="Calibri" w:hAnsi="Calibri" w:cs="Times New Roman"/>
          <w:bCs/>
          <w:sz w:val="22"/>
          <w:szCs w:val="22"/>
          <w:lang w:val="en-GB"/>
        </w:rPr>
        <w:t>School and Cluster based staff in the following functions:</w:t>
      </w:r>
      <w:r w:rsidRPr="008A3698">
        <w:rPr>
          <w:rFonts w:ascii="Calibri" w:eastAsia="Calibri" w:hAnsi="Calibri" w:cs="Times New Roman"/>
          <w:b/>
          <w:color w:val="0079BC"/>
          <w:sz w:val="22"/>
          <w:szCs w:val="22"/>
          <w:lang w:val="en-GB"/>
        </w:rPr>
        <w:t xml:space="preserve"> </w:t>
      </w:r>
    </w:p>
    <w:p w14:paraId="16A64D06" w14:textId="77777777" w:rsidR="00F13BF2" w:rsidRPr="007F6DC1" w:rsidRDefault="00F13BF2" w:rsidP="000425AF">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Finance </w:t>
      </w:r>
    </w:p>
    <w:p w14:paraId="04E598BB" w14:textId="77777777" w:rsidR="00F13BF2" w:rsidRPr="007F6DC1" w:rsidRDefault="00F13BF2" w:rsidP="000425AF">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Human resources </w:t>
      </w:r>
    </w:p>
    <w:p w14:paraId="7720E9BA" w14:textId="77777777" w:rsidR="00F13BF2" w:rsidRPr="007F6DC1" w:rsidRDefault="00F13BF2" w:rsidP="000425AF">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Office administration </w:t>
      </w:r>
    </w:p>
    <w:p w14:paraId="44B37813" w14:textId="68AEF526" w:rsidR="00F13BF2" w:rsidRPr="007F6DC1" w:rsidRDefault="00F13BF2" w:rsidP="000425AF">
      <w:pPr>
        <w:pStyle w:val="Default"/>
        <w:numPr>
          <w:ilvl w:val="0"/>
          <w:numId w:val="11"/>
        </w:numPr>
        <w:spacing w:after="27"/>
        <w:rPr>
          <w:rFonts w:ascii="Calibri" w:hAnsi="Calibri" w:cs="Calibri"/>
          <w:sz w:val="22"/>
          <w:szCs w:val="22"/>
        </w:rPr>
      </w:pPr>
      <w:r>
        <w:rPr>
          <w:rFonts w:ascii="Calibri" w:hAnsi="Calibri" w:cs="Calibri"/>
          <w:sz w:val="22"/>
          <w:szCs w:val="22"/>
        </w:rPr>
        <w:t xml:space="preserve">Estates </w:t>
      </w:r>
      <w:r w:rsidR="00416CB3">
        <w:rPr>
          <w:rFonts w:ascii="Calibri" w:hAnsi="Calibri" w:cs="Calibri"/>
          <w:sz w:val="22"/>
          <w:szCs w:val="22"/>
        </w:rPr>
        <w:t>m</w:t>
      </w:r>
      <w:r>
        <w:rPr>
          <w:rFonts w:ascii="Calibri" w:hAnsi="Calibri" w:cs="Calibri"/>
          <w:sz w:val="22"/>
          <w:szCs w:val="22"/>
        </w:rPr>
        <w:t xml:space="preserve">anagement </w:t>
      </w:r>
    </w:p>
    <w:p w14:paraId="34123790" w14:textId="77777777" w:rsidR="00F13BF2" w:rsidRPr="007F6DC1" w:rsidRDefault="00F13BF2" w:rsidP="000425AF">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Health and safety </w:t>
      </w:r>
    </w:p>
    <w:p w14:paraId="39EA4DCE" w14:textId="77777777" w:rsidR="00F13BF2" w:rsidRPr="007F6DC1" w:rsidRDefault="00F13BF2" w:rsidP="000425AF">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Marketing and pupil numbers </w:t>
      </w:r>
    </w:p>
    <w:p w14:paraId="6CB79E0B" w14:textId="21767AED" w:rsidR="00F13BF2" w:rsidRPr="007F6DC1" w:rsidRDefault="00F13BF2" w:rsidP="000425AF">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Information </w:t>
      </w:r>
      <w:r w:rsidR="00416CB3">
        <w:rPr>
          <w:rFonts w:ascii="Calibri" w:hAnsi="Calibri" w:cs="Calibri"/>
          <w:sz w:val="22"/>
          <w:szCs w:val="22"/>
        </w:rPr>
        <w:t>T</w:t>
      </w:r>
      <w:r w:rsidRPr="007F6DC1">
        <w:rPr>
          <w:rFonts w:ascii="Calibri" w:hAnsi="Calibri" w:cs="Calibri"/>
          <w:sz w:val="22"/>
          <w:szCs w:val="22"/>
        </w:rPr>
        <w:t xml:space="preserve">echnology (including telephony) </w:t>
      </w:r>
    </w:p>
    <w:p w14:paraId="064AF218" w14:textId="77777777" w:rsidR="00416CB3" w:rsidRDefault="00F13BF2" w:rsidP="00416CB3">
      <w:pPr>
        <w:pStyle w:val="Default"/>
        <w:numPr>
          <w:ilvl w:val="0"/>
          <w:numId w:val="11"/>
        </w:numPr>
        <w:spacing w:after="27"/>
        <w:rPr>
          <w:rFonts w:ascii="Calibri" w:hAnsi="Calibri" w:cs="Calibri"/>
          <w:sz w:val="22"/>
          <w:szCs w:val="22"/>
        </w:rPr>
      </w:pPr>
      <w:r>
        <w:rPr>
          <w:rFonts w:ascii="Calibri" w:hAnsi="Calibri" w:cs="Calibri"/>
          <w:sz w:val="22"/>
          <w:szCs w:val="22"/>
        </w:rPr>
        <w:t xml:space="preserve">Compliance, </w:t>
      </w:r>
      <w:r w:rsidR="00416CB3">
        <w:rPr>
          <w:rFonts w:ascii="Calibri" w:hAnsi="Calibri" w:cs="Calibri"/>
          <w:sz w:val="22"/>
          <w:szCs w:val="22"/>
        </w:rPr>
        <w:t>g</w:t>
      </w:r>
      <w:r>
        <w:rPr>
          <w:rFonts w:ascii="Calibri" w:hAnsi="Calibri" w:cs="Calibri"/>
          <w:sz w:val="22"/>
          <w:szCs w:val="22"/>
        </w:rPr>
        <w:t>overnance and GDPR</w:t>
      </w:r>
    </w:p>
    <w:p w14:paraId="653E675A" w14:textId="70805507" w:rsidR="00F13BF2" w:rsidRDefault="00F13BF2" w:rsidP="00416CB3">
      <w:pPr>
        <w:pStyle w:val="Default"/>
        <w:numPr>
          <w:ilvl w:val="0"/>
          <w:numId w:val="11"/>
        </w:numPr>
        <w:spacing w:after="27"/>
        <w:rPr>
          <w:rFonts w:ascii="Calibri" w:hAnsi="Calibri" w:cs="Calibri"/>
          <w:sz w:val="22"/>
          <w:szCs w:val="22"/>
        </w:rPr>
      </w:pPr>
      <w:r w:rsidRPr="00416CB3">
        <w:rPr>
          <w:rFonts w:ascii="Calibri" w:hAnsi="Calibri" w:cs="Calibri"/>
          <w:sz w:val="22"/>
          <w:szCs w:val="22"/>
        </w:rPr>
        <w:t>Community hub development</w:t>
      </w:r>
    </w:p>
    <w:p w14:paraId="6D52C0A9" w14:textId="77777777" w:rsidR="00416CB3" w:rsidRPr="00416CB3" w:rsidRDefault="00416CB3" w:rsidP="00416CB3">
      <w:pPr>
        <w:pStyle w:val="Default"/>
        <w:spacing w:after="27"/>
        <w:rPr>
          <w:rFonts w:ascii="Calibri" w:hAnsi="Calibri" w:cs="Calibri"/>
          <w:sz w:val="22"/>
          <w:szCs w:val="22"/>
        </w:rPr>
      </w:pPr>
    </w:p>
    <w:p w14:paraId="260FC6DB" w14:textId="77777777" w:rsidR="00F13BF2" w:rsidRDefault="00F13BF2" w:rsidP="001646D5">
      <w:pPr>
        <w:rPr>
          <w:rFonts w:ascii="Calibri" w:eastAsia="Calibri" w:hAnsi="Calibri" w:cs="Times New Roman"/>
          <w:b/>
          <w:color w:val="052264"/>
          <w:sz w:val="28"/>
          <w:szCs w:val="28"/>
          <w:lang w:val="en-GB"/>
        </w:rPr>
      </w:pPr>
      <w:r w:rsidRPr="001646D5">
        <w:rPr>
          <w:rFonts w:ascii="Calibri" w:eastAsia="Calibri" w:hAnsi="Calibri" w:cs="Times New Roman"/>
          <w:b/>
          <w:color w:val="052264"/>
          <w:sz w:val="28"/>
          <w:szCs w:val="28"/>
          <w:lang w:val="en-GB"/>
        </w:rPr>
        <w:t xml:space="preserve">Overall Job Purpose: </w:t>
      </w:r>
    </w:p>
    <w:p w14:paraId="146C093E" w14:textId="77777777" w:rsidR="001646D5" w:rsidRPr="001646D5" w:rsidRDefault="001646D5" w:rsidP="001646D5">
      <w:pPr>
        <w:rPr>
          <w:rFonts w:ascii="Calibri" w:eastAsia="Calibri" w:hAnsi="Calibri" w:cs="Times New Roman"/>
          <w:b/>
          <w:color w:val="052264"/>
          <w:sz w:val="28"/>
          <w:szCs w:val="28"/>
          <w:lang w:val="en-GB"/>
        </w:rPr>
      </w:pPr>
    </w:p>
    <w:p w14:paraId="2C9D9BF9" w14:textId="203F596E" w:rsidR="001646D5" w:rsidRDefault="00F13BF2" w:rsidP="001646D5">
      <w:pPr>
        <w:jc w:val="both"/>
        <w:rPr>
          <w:rFonts w:asciiTheme="minorHAnsi" w:eastAsia="Calibri" w:hAnsiTheme="minorHAnsi" w:cstheme="minorHAnsi"/>
          <w:sz w:val="22"/>
          <w:szCs w:val="22"/>
        </w:rPr>
      </w:pPr>
      <w:r w:rsidRPr="001646D5">
        <w:rPr>
          <w:rFonts w:asciiTheme="minorHAnsi" w:eastAsia="Calibri" w:hAnsiTheme="minorHAnsi" w:cstheme="minorHAnsi"/>
          <w:sz w:val="22"/>
          <w:szCs w:val="22"/>
        </w:rPr>
        <w:t xml:space="preserve">To establish and deliver a high quality and efficient business support service to all Academies in the Cluster, to ensure that </w:t>
      </w:r>
      <w:r w:rsidR="001646D5" w:rsidRPr="001646D5">
        <w:rPr>
          <w:rFonts w:asciiTheme="minorHAnsi" w:eastAsia="Calibri" w:hAnsiTheme="minorHAnsi" w:cstheme="minorHAnsi"/>
          <w:sz w:val="22"/>
          <w:szCs w:val="22"/>
        </w:rPr>
        <w:t>day-to-day</w:t>
      </w:r>
      <w:r w:rsidRPr="001646D5">
        <w:rPr>
          <w:rFonts w:asciiTheme="minorHAnsi" w:eastAsia="Calibri" w:hAnsiTheme="minorHAnsi" w:cstheme="minorHAnsi"/>
          <w:sz w:val="22"/>
          <w:szCs w:val="22"/>
        </w:rPr>
        <w:t xml:space="preserve"> operational functions are effectively managed as well as providing strategic and visionary leadership.</w:t>
      </w:r>
    </w:p>
    <w:p w14:paraId="72209F4D" w14:textId="77777777" w:rsidR="001646D5" w:rsidRDefault="001646D5" w:rsidP="001646D5">
      <w:pPr>
        <w:jc w:val="both"/>
        <w:rPr>
          <w:rFonts w:asciiTheme="minorHAnsi" w:eastAsia="Calibri" w:hAnsiTheme="minorHAnsi" w:cstheme="minorHAnsi"/>
          <w:sz w:val="22"/>
          <w:szCs w:val="22"/>
        </w:rPr>
      </w:pPr>
    </w:p>
    <w:p w14:paraId="01D404AE" w14:textId="35755A94" w:rsidR="00F13BF2" w:rsidRDefault="00F13BF2" w:rsidP="001646D5">
      <w:pPr>
        <w:jc w:val="both"/>
        <w:rPr>
          <w:rFonts w:asciiTheme="minorHAnsi" w:eastAsia="Calibri" w:hAnsiTheme="minorHAnsi" w:cstheme="minorHAnsi"/>
          <w:sz w:val="22"/>
          <w:szCs w:val="22"/>
        </w:rPr>
      </w:pPr>
      <w:r w:rsidRPr="001646D5">
        <w:rPr>
          <w:rFonts w:asciiTheme="minorHAnsi" w:eastAsia="Calibri" w:hAnsiTheme="minorHAnsi" w:cstheme="minorHAnsi"/>
          <w:sz w:val="22"/>
          <w:szCs w:val="22"/>
        </w:rPr>
        <w:t xml:space="preserve">The post-holder will provide overall leadership and some line management to the business support functions in each Academy; developing high performing support teams which are highly motivated and </w:t>
      </w:r>
      <w:proofErr w:type="spellStart"/>
      <w:r w:rsidRPr="001646D5">
        <w:rPr>
          <w:rFonts w:asciiTheme="minorHAnsi" w:eastAsia="Calibri" w:hAnsiTheme="minorHAnsi" w:cstheme="minorHAnsi"/>
          <w:sz w:val="22"/>
          <w:szCs w:val="22"/>
        </w:rPr>
        <w:t>focussed</w:t>
      </w:r>
      <w:proofErr w:type="spellEnd"/>
      <w:r w:rsidRPr="001646D5">
        <w:rPr>
          <w:rFonts w:asciiTheme="minorHAnsi" w:eastAsia="Calibri" w:hAnsiTheme="minorHAnsi" w:cstheme="minorHAnsi"/>
          <w:sz w:val="22"/>
          <w:szCs w:val="22"/>
        </w:rPr>
        <w:t xml:space="preserve"> on the education outcomes and strategic vision of each Academy and Cluster.</w:t>
      </w:r>
    </w:p>
    <w:p w14:paraId="69A78706" w14:textId="77777777" w:rsidR="001646D5" w:rsidRPr="001646D5" w:rsidRDefault="001646D5" w:rsidP="001646D5">
      <w:pPr>
        <w:jc w:val="both"/>
        <w:rPr>
          <w:rFonts w:asciiTheme="minorHAnsi" w:eastAsia="Calibri" w:hAnsiTheme="minorHAnsi" w:cstheme="minorHAnsi"/>
          <w:sz w:val="22"/>
          <w:szCs w:val="22"/>
        </w:rPr>
      </w:pPr>
    </w:p>
    <w:p w14:paraId="3DC449AC" w14:textId="77777777" w:rsidR="00F13BF2" w:rsidRPr="001646D5" w:rsidRDefault="00F13BF2" w:rsidP="001646D5">
      <w:pPr>
        <w:jc w:val="both"/>
        <w:rPr>
          <w:rFonts w:asciiTheme="minorHAnsi" w:eastAsia="Calibri" w:hAnsiTheme="minorHAnsi" w:cstheme="minorHAnsi"/>
          <w:sz w:val="22"/>
          <w:szCs w:val="22"/>
        </w:rPr>
      </w:pPr>
      <w:r w:rsidRPr="001646D5">
        <w:rPr>
          <w:rFonts w:asciiTheme="minorHAnsi" w:eastAsia="Calibri" w:hAnsiTheme="minorHAnsi" w:cstheme="minorHAnsi"/>
          <w:sz w:val="22"/>
          <w:szCs w:val="22"/>
        </w:rPr>
        <w:t xml:space="preserve">They will liaise with United Learning central services to ensure that these functions provide value added support and advice to the Cluster in a timely and professional way. </w:t>
      </w:r>
    </w:p>
    <w:p w14:paraId="5858529D" w14:textId="77777777" w:rsidR="001646D5" w:rsidRDefault="001646D5" w:rsidP="001646D5">
      <w:pPr>
        <w:jc w:val="both"/>
        <w:rPr>
          <w:rFonts w:asciiTheme="minorHAnsi" w:eastAsia="Calibri" w:hAnsiTheme="minorHAnsi" w:cstheme="minorHAnsi"/>
          <w:sz w:val="22"/>
          <w:szCs w:val="22"/>
        </w:rPr>
      </w:pPr>
    </w:p>
    <w:p w14:paraId="2E4B29BF" w14:textId="5AF3DC53" w:rsidR="00F13BF2" w:rsidRPr="001646D5" w:rsidRDefault="00F13BF2" w:rsidP="001646D5">
      <w:pPr>
        <w:jc w:val="both"/>
        <w:rPr>
          <w:rFonts w:asciiTheme="minorHAnsi" w:eastAsia="Calibri" w:hAnsiTheme="minorHAnsi" w:cstheme="minorHAnsi"/>
          <w:sz w:val="22"/>
          <w:szCs w:val="22"/>
        </w:rPr>
      </w:pPr>
      <w:r w:rsidRPr="001646D5">
        <w:rPr>
          <w:rFonts w:asciiTheme="minorHAnsi" w:eastAsia="Calibri" w:hAnsiTheme="minorHAnsi" w:cstheme="minorHAnsi"/>
          <w:sz w:val="22"/>
          <w:szCs w:val="22"/>
        </w:rPr>
        <w:t xml:space="preserve">They will be a member of each Academy SLT, and where in place, the Cluster SLT and contribute fully to Academy Development Plans and the 5-year strategic planning cycle across the Cluster. </w:t>
      </w:r>
    </w:p>
    <w:p w14:paraId="1E87798A" w14:textId="77777777" w:rsidR="001646D5" w:rsidRDefault="001646D5" w:rsidP="001646D5">
      <w:pPr>
        <w:jc w:val="both"/>
        <w:rPr>
          <w:rFonts w:asciiTheme="minorHAnsi" w:eastAsia="Calibri" w:hAnsiTheme="minorHAnsi" w:cstheme="minorHAnsi"/>
          <w:sz w:val="22"/>
          <w:szCs w:val="22"/>
        </w:rPr>
      </w:pPr>
    </w:p>
    <w:p w14:paraId="11A49F50" w14:textId="77777777" w:rsidR="001646D5" w:rsidRDefault="00F13BF2" w:rsidP="001646D5">
      <w:pPr>
        <w:jc w:val="both"/>
        <w:rPr>
          <w:rFonts w:asciiTheme="minorHAnsi" w:eastAsia="Calibri" w:hAnsiTheme="minorHAnsi" w:cstheme="minorHAnsi"/>
          <w:sz w:val="22"/>
          <w:szCs w:val="22"/>
        </w:rPr>
      </w:pPr>
      <w:r w:rsidRPr="001646D5">
        <w:rPr>
          <w:rFonts w:asciiTheme="minorHAnsi" w:eastAsia="Calibri" w:hAnsiTheme="minorHAnsi" w:cstheme="minorHAnsi"/>
          <w:sz w:val="22"/>
          <w:szCs w:val="22"/>
        </w:rPr>
        <w:t>They will actively promote the values of United Learning, our Framework for Excellence and the distinct culture and ethos of each Academy. They will have the highest regard for safeguarding and promoting the welfare of staff, children and young people.</w:t>
      </w:r>
    </w:p>
    <w:p w14:paraId="148D6233" w14:textId="4CFFEFF0" w:rsidR="00F13BF2" w:rsidRPr="001646D5" w:rsidRDefault="00F13BF2" w:rsidP="001646D5">
      <w:pPr>
        <w:jc w:val="both"/>
        <w:rPr>
          <w:rFonts w:asciiTheme="minorHAnsi" w:eastAsia="Calibri" w:hAnsiTheme="minorHAnsi" w:cstheme="minorHAnsi"/>
          <w:sz w:val="22"/>
          <w:szCs w:val="22"/>
        </w:rPr>
      </w:pPr>
      <w:r w:rsidRPr="001646D5">
        <w:rPr>
          <w:rFonts w:asciiTheme="minorHAnsi" w:eastAsia="Calibri" w:hAnsiTheme="minorHAnsi" w:cstheme="minorHAnsi"/>
          <w:sz w:val="22"/>
          <w:szCs w:val="22"/>
        </w:rPr>
        <w:t xml:space="preserve"> </w:t>
      </w:r>
    </w:p>
    <w:p w14:paraId="0EFD01E4" w14:textId="77777777" w:rsidR="00F13BF2" w:rsidRDefault="00F13BF2" w:rsidP="001646D5">
      <w:pPr>
        <w:rPr>
          <w:rFonts w:ascii="Calibri" w:eastAsia="Calibri" w:hAnsi="Calibri" w:cs="Times New Roman"/>
          <w:b/>
          <w:color w:val="052264"/>
          <w:sz w:val="28"/>
          <w:szCs w:val="28"/>
          <w:lang w:val="en-GB"/>
        </w:rPr>
      </w:pPr>
      <w:r w:rsidRPr="001646D5">
        <w:rPr>
          <w:rFonts w:ascii="Calibri" w:eastAsia="Calibri" w:hAnsi="Calibri" w:cs="Times New Roman"/>
          <w:b/>
          <w:color w:val="052264"/>
          <w:sz w:val="28"/>
          <w:szCs w:val="28"/>
          <w:lang w:val="en-GB"/>
        </w:rPr>
        <w:t xml:space="preserve">Key responsibilities in each functional area: </w:t>
      </w:r>
    </w:p>
    <w:p w14:paraId="2670871F" w14:textId="77777777" w:rsidR="001646D5" w:rsidRPr="001646D5" w:rsidRDefault="001646D5" w:rsidP="001646D5">
      <w:pPr>
        <w:rPr>
          <w:rFonts w:ascii="Calibri" w:eastAsia="Calibri" w:hAnsi="Calibri" w:cs="Times New Roman"/>
          <w:b/>
          <w:color w:val="052264"/>
          <w:sz w:val="28"/>
          <w:szCs w:val="28"/>
          <w:lang w:val="en-GB"/>
        </w:rPr>
      </w:pPr>
    </w:p>
    <w:p w14:paraId="1B3E469F" w14:textId="77777777" w:rsidR="00F13BF2" w:rsidRPr="001646D5" w:rsidRDefault="00F13BF2" w:rsidP="001646D5">
      <w:pPr>
        <w:spacing w:after="200" w:line="276" w:lineRule="auto"/>
        <w:rPr>
          <w:rFonts w:ascii="Calibri" w:eastAsia="Calibri" w:hAnsi="Calibri" w:cs="Times New Roman"/>
          <w:b/>
          <w:color w:val="0079BC"/>
          <w:sz w:val="22"/>
          <w:szCs w:val="22"/>
          <w:lang w:val="en-GB"/>
        </w:rPr>
      </w:pPr>
      <w:r w:rsidRPr="001646D5">
        <w:rPr>
          <w:rFonts w:ascii="Calibri" w:eastAsia="Calibri" w:hAnsi="Calibri" w:cs="Times New Roman"/>
          <w:b/>
          <w:color w:val="0079BC"/>
          <w:sz w:val="22"/>
          <w:szCs w:val="22"/>
          <w:lang w:val="en-GB"/>
        </w:rPr>
        <w:t xml:space="preserve">Leadership &amp; Strategy </w:t>
      </w:r>
    </w:p>
    <w:p w14:paraId="3F27FD7B" w14:textId="77777777" w:rsidR="00F13BF2" w:rsidRPr="001646D5" w:rsidRDefault="00F13BF2" w:rsidP="001646D5">
      <w:pPr>
        <w:pStyle w:val="Default"/>
        <w:numPr>
          <w:ilvl w:val="0"/>
          <w:numId w:val="11"/>
        </w:numPr>
        <w:spacing w:after="27"/>
        <w:rPr>
          <w:rFonts w:ascii="Calibri" w:hAnsi="Calibri" w:cs="Calibri"/>
          <w:sz w:val="22"/>
          <w:szCs w:val="22"/>
        </w:rPr>
      </w:pPr>
      <w:r w:rsidRPr="001646D5">
        <w:rPr>
          <w:rFonts w:ascii="Calibri" w:hAnsi="Calibri" w:cs="Calibri"/>
          <w:sz w:val="22"/>
          <w:szCs w:val="22"/>
        </w:rPr>
        <w:t xml:space="preserve">Negotiate and influence strategic decision making within each Academy’s Senior Management/Leadership Team and Governing Body. </w:t>
      </w:r>
    </w:p>
    <w:p w14:paraId="7C34289A" w14:textId="77777777" w:rsidR="00F13BF2" w:rsidRPr="001646D5" w:rsidRDefault="00F13BF2" w:rsidP="001646D5">
      <w:pPr>
        <w:pStyle w:val="Default"/>
        <w:numPr>
          <w:ilvl w:val="0"/>
          <w:numId w:val="11"/>
        </w:numPr>
        <w:spacing w:after="27"/>
        <w:rPr>
          <w:rFonts w:ascii="Calibri" w:hAnsi="Calibri" w:cs="Calibri"/>
          <w:sz w:val="22"/>
          <w:szCs w:val="22"/>
        </w:rPr>
      </w:pPr>
      <w:r w:rsidRPr="001646D5">
        <w:rPr>
          <w:rFonts w:ascii="Calibri" w:hAnsi="Calibri" w:cs="Calibri"/>
          <w:sz w:val="22"/>
          <w:szCs w:val="22"/>
        </w:rPr>
        <w:t xml:space="preserve">Ensure that all resources are managed effectively and efficiently. </w:t>
      </w:r>
    </w:p>
    <w:p w14:paraId="7806A2BD" w14:textId="77777777" w:rsidR="00F13BF2" w:rsidRPr="001646D5" w:rsidRDefault="00F13BF2" w:rsidP="001646D5">
      <w:pPr>
        <w:pStyle w:val="Default"/>
        <w:numPr>
          <w:ilvl w:val="0"/>
          <w:numId w:val="11"/>
        </w:numPr>
        <w:spacing w:after="27"/>
        <w:rPr>
          <w:rFonts w:ascii="Calibri" w:hAnsi="Calibri" w:cs="Calibri"/>
          <w:sz w:val="22"/>
          <w:szCs w:val="22"/>
        </w:rPr>
      </w:pPr>
      <w:r w:rsidRPr="001646D5">
        <w:rPr>
          <w:rFonts w:ascii="Calibri" w:hAnsi="Calibri" w:cs="Calibri"/>
          <w:sz w:val="22"/>
          <w:szCs w:val="22"/>
        </w:rPr>
        <w:t xml:space="preserve">Present timely and fully costed proposals, recommendations or bids. </w:t>
      </w:r>
    </w:p>
    <w:p w14:paraId="319E242C" w14:textId="77777777" w:rsidR="00F13BF2" w:rsidRPr="001646D5" w:rsidRDefault="00F13BF2" w:rsidP="001646D5">
      <w:pPr>
        <w:pStyle w:val="Default"/>
        <w:numPr>
          <w:ilvl w:val="0"/>
          <w:numId w:val="11"/>
        </w:numPr>
        <w:spacing w:after="27"/>
        <w:rPr>
          <w:rFonts w:ascii="Calibri" w:hAnsi="Calibri" w:cs="Calibri"/>
          <w:sz w:val="22"/>
          <w:szCs w:val="22"/>
        </w:rPr>
      </w:pPr>
      <w:r w:rsidRPr="001646D5">
        <w:rPr>
          <w:rFonts w:ascii="Calibri" w:hAnsi="Calibri" w:cs="Calibri"/>
          <w:sz w:val="22"/>
          <w:szCs w:val="22"/>
        </w:rPr>
        <w:t xml:space="preserve">Plan and manage change in accordance with each Academy’s development/strategic plan. </w:t>
      </w:r>
    </w:p>
    <w:p w14:paraId="1ADE7B09" w14:textId="77777777" w:rsidR="00F13BF2" w:rsidRPr="001646D5" w:rsidRDefault="00F13BF2" w:rsidP="001646D5">
      <w:pPr>
        <w:pStyle w:val="Default"/>
        <w:numPr>
          <w:ilvl w:val="0"/>
          <w:numId w:val="11"/>
        </w:numPr>
        <w:spacing w:after="27"/>
        <w:rPr>
          <w:rFonts w:ascii="Calibri" w:hAnsi="Calibri" w:cs="Calibri"/>
          <w:sz w:val="22"/>
          <w:szCs w:val="22"/>
        </w:rPr>
      </w:pPr>
      <w:r w:rsidRPr="001646D5">
        <w:rPr>
          <w:rFonts w:ascii="Calibri" w:hAnsi="Calibri" w:cs="Calibri"/>
          <w:sz w:val="22"/>
          <w:szCs w:val="22"/>
        </w:rPr>
        <w:t xml:space="preserve">Lead and manage the key support functions in each Academy. </w:t>
      </w:r>
    </w:p>
    <w:p w14:paraId="6422D3F2" w14:textId="77777777" w:rsidR="00F13BF2" w:rsidRPr="001646D5" w:rsidRDefault="00F13BF2" w:rsidP="001646D5">
      <w:pPr>
        <w:pStyle w:val="Default"/>
        <w:numPr>
          <w:ilvl w:val="0"/>
          <w:numId w:val="11"/>
        </w:numPr>
        <w:spacing w:after="27"/>
        <w:rPr>
          <w:rFonts w:ascii="Calibri" w:hAnsi="Calibri" w:cs="Calibri"/>
          <w:sz w:val="22"/>
          <w:szCs w:val="22"/>
        </w:rPr>
      </w:pPr>
      <w:r w:rsidRPr="001646D5">
        <w:rPr>
          <w:rFonts w:ascii="Calibri" w:hAnsi="Calibri" w:cs="Calibri"/>
          <w:sz w:val="22"/>
          <w:szCs w:val="22"/>
        </w:rPr>
        <w:lastRenderedPageBreak/>
        <w:t xml:space="preserve">Take a lead role in bringing new schools into the cluster together with Central Office colleagues and the cluster SLT. </w:t>
      </w:r>
    </w:p>
    <w:p w14:paraId="3F8E0517" w14:textId="4C000C29" w:rsidR="001646D5" w:rsidRDefault="00F13BF2" w:rsidP="001646D5">
      <w:pPr>
        <w:pStyle w:val="Default"/>
        <w:numPr>
          <w:ilvl w:val="0"/>
          <w:numId w:val="11"/>
        </w:numPr>
        <w:spacing w:after="27"/>
        <w:rPr>
          <w:rFonts w:ascii="Calibri" w:hAnsi="Calibri" w:cs="Calibri"/>
          <w:sz w:val="22"/>
          <w:szCs w:val="22"/>
        </w:rPr>
      </w:pPr>
      <w:r w:rsidRPr="001646D5">
        <w:rPr>
          <w:rFonts w:ascii="Calibri" w:hAnsi="Calibri" w:cs="Calibri"/>
          <w:sz w:val="22"/>
          <w:szCs w:val="22"/>
        </w:rPr>
        <w:t xml:space="preserve">Line management of the Business Managers/ Finance Teams, Estates and HR </w:t>
      </w:r>
    </w:p>
    <w:p w14:paraId="6E26D342" w14:textId="77777777" w:rsidR="001646D5" w:rsidRPr="001646D5" w:rsidRDefault="001646D5" w:rsidP="001646D5">
      <w:pPr>
        <w:pStyle w:val="Default"/>
        <w:spacing w:after="27"/>
        <w:ind w:left="360"/>
        <w:rPr>
          <w:rFonts w:ascii="Calibri" w:hAnsi="Calibri" w:cs="Calibri"/>
          <w:sz w:val="22"/>
          <w:szCs w:val="22"/>
        </w:rPr>
      </w:pPr>
    </w:p>
    <w:p w14:paraId="493E4FD3" w14:textId="012CA9F9" w:rsidR="00F13BF2" w:rsidRPr="001646D5" w:rsidRDefault="00F13BF2" w:rsidP="001646D5">
      <w:pPr>
        <w:spacing w:after="200" w:line="276" w:lineRule="auto"/>
        <w:rPr>
          <w:rFonts w:ascii="Calibri" w:eastAsia="Calibri" w:hAnsi="Calibri" w:cs="Times New Roman"/>
          <w:b/>
          <w:color w:val="0079BC"/>
          <w:sz w:val="22"/>
          <w:szCs w:val="22"/>
          <w:lang w:val="en-GB"/>
        </w:rPr>
      </w:pPr>
      <w:r w:rsidRPr="001646D5">
        <w:rPr>
          <w:rFonts w:ascii="Calibri" w:eastAsia="Calibri" w:hAnsi="Calibri" w:cs="Times New Roman"/>
          <w:b/>
          <w:color w:val="0079BC"/>
          <w:sz w:val="22"/>
          <w:szCs w:val="22"/>
          <w:lang w:val="en-GB"/>
        </w:rPr>
        <w:t xml:space="preserve">Finance </w:t>
      </w:r>
    </w:p>
    <w:p w14:paraId="76892AD0" w14:textId="1F67D522" w:rsidR="00F13BF2" w:rsidRPr="001646D5" w:rsidRDefault="00F13BF2" w:rsidP="001646D5">
      <w:pPr>
        <w:jc w:val="both"/>
        <w:rPr>
          <w:rFonts w:asciiTheme="minorHAnsi" w:eastAsia="Calibri" w:hAnsiTheme="minorHAnsi" w:cstheme="minorHAnsi"/>
          <w:sz w:val="22"/>
          <w:szCs w:val="22"/>
        </w:rPr>
      </w:pPr>
      <w:r w:rsidRPr="001646D5">
        <w:rPr>
          <w:rFonts w:asciiTheme="minorHAnsi" w:eastAsia="Calibri" w:hAnsiTheme="minorHAnsi" w:cstheme="minorHAnsi"/>
          <w:sz w:val="22"/>
          <w:szCs w:val="22"/>
        </w:rPr>
        <w:t xml:space="preserve">Provide overall leadership to finance staff in each Academy, with support and advice from the Central Office Finance Business Partner, other specialists and senior managers within the central Finance and Strategic Planning teams; and in particular: </w:t>
      </w:r>
    </w:p>
    <w:p w14:paraId="66529719" w14:textId="77777777" w:rsidR="001646D5" w:rsidRPr="007F6DC1" w:rsidRDefault="001646D5" w:rsidP="00F13BF2">
      <w:pPr>
        <w:pStyle w:val="Default"/>
        <w:jc w:val="both"/>
        <w:rPr>
          <w:rFonts w:ascii="Calibri" w:hAnsi="Calibri" w:cs="Calibri"/>
          <w:color w:val="auto"/>
          <w:sz w:val="22"/>
          <w:szCs w:val="22"/>
        </w:rPr>
      </w:pPr>
    </w:p>
    <w:p w14:paraId="073C739D" w14:textId="1F299DFB"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Develop and monitor the </w:t>
      </w:r>
      <w:r w:rsidR="00196F99" w:rsidRPr="003B2F23">
        <w:rPr>
          <w:rFonts w:ascii="Calibri" w:hAnsi="Calibri" w:cs="Calibri"/>
          <w:sz w:val="22"/>
          <w:szCs w:val="22"/>
        </w:rPr>
        <w:t>5-year</w:t>
      </w:r>
      <w:r w:rsidRPr="003B2F23">
        <w:rPr>
          <w:rFonts w:ascii="Calibri" w:hAnsi="Calibri" w:cs="Calibri"/>
          <w:sz w:val="22"/>
          <w:szCs w:val="22"/>
        </w:rPr>
        <w:t xml:space="preserve"> long-term financial strategy in each Academy</w:t>
      </w:r>
      <w:r w:rsidR="003B2F23">
        <w:rPr>
          <w:rFonts w:ascii="Calibri" w:hAnsi="Calibri" w:cs="Calibri"/>
          <w:sz w:val="22"/>
          <w:szCs w:val="22"/>
        </w:rPr>
        <w:t>.</w:t>
      </w:r>
    </w:p>
    <w:p w14:paraId="352BFFDD"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Oversee the preparation of each Academy’s annual budget for central office in consultation with the SLT and LGB, in line with each Academy’s development plan but with an overview of emerging Cluster development plans. </w:t>
      </w:r>
    </w:p>
    <w:p w14:paraId="7403931B" w14:textId="6A1AFE6D"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Oversee the monthly management of forecasts against the agreed annual budgets and prepare management reports and analysis for the SLT and LGB as </w:t>
      </w:r>
      <w:r w:rsidR="00196F99" w:rsidRPr="003B2F23">
        <w:rPr>
          <w:rFonts w:ascii="Calibri" w:hAnsi="Calibri" w:cs="Calibri"/>
          <w:sz w:val="22"/>
          <w:szCs w:val="22"/>
        </w:rPr>
        <w:t>requested.</w:t>
      </w:r>
      <w:r w:rsidRPr="003B2F23">
        <w:rPr>
          <w:rFonts w:ascii="Calibri" w:hAnsi="Calibri" w:cs="Calibri"/>
          <w:sz w:val="22"/>
          <w:szCs w:val="22"/>
        </w:rPr>
        <w:t xml:space="preserve"> </w:t>
      </w:r>
    </w:p>
    <w:p w14:paraId="482F5A22"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Be responsible for the overall leadership of each Academy’s accounting function and the staff working in that function, ensuring efficient operation in line with agreed procedures, and maintaining those procedures by conducting at least an annual review. </w:t>
      </w:r>
    </w:p>
    <w:p w14:paraId="5BA1B6C5"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Securing value for money through competitive tendering and effective supplier management, in cooperation with central office as necessary, and with regard to the additional purchasing power that can be achieved through collaboration and group procurement. </w:t>
      </w:r>
    </w:p>
    <w:p w14:paraId="65ED9D66"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Ensuring that each Academy has access to available external funding and resources, including income generation through bid writing, lettings and other activities within the ethos of the Academies. </w:t>
      </w:r>
    </w:p>
    <w:p w14:paraId="67BC393B" w14:textId="77777777" w:rsidR="00F13BF2" w:rsidRPr="007F6DC1" w:rsidRDefault="00F13BF2" w:rsidP="00F13BF2">
      <w:pPr>
        <w:pStyle w:val="Default"/>
        <w:rPr>
          <w:rFonts w:ascii="Calibri" w:hAnsi="Calibri" w:cs="Calibri"/>
          <w:color w:val="auto"/>
          <w:sz w:val="22"/>
          <w:szCs w:val="22"/>
        </w:rPr>
      </w:pPr>
    </w:p>
    <w:p w14:paraId="3AEC6AD8" w14:textId="77777777" w:rsidR="00F13BF2" w:rsidRPr="003B2F23" w:rsidRDefault="00F13BF2" w:rsidP="003B2F23">
      <w:pPr>
        <w:spacing w:after="200" w:line="276" w:lineRule="auto"/>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 xml:space="preserve">Human Resources </w:t>
      </w:r>
    </w:p>
    <w:p w14:paraId="1ACBB537"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Support the development and monitoring of a long-term people strategy for each Academy and across the Cluster in consultation with the SLT and LGBs, taking strategic and professional advice from the HR Business Partner; other specialists and senior managers within the central People team as needed. </w:t>
      </w:r>
    </w:p>
    <w:p w14:paraId="13F3C32B"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Develop staffing structures within each Academy and across the Cluster that support the efficient and optimum use of all staff (teaching and support), using the Curriculum–based Modeller and advice from the HR and Finance Business Partners. </w:t>
      </w:r>
    </w:p>
    <w:p w14:paraId="09930757"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Take overall leadership for the Academy and Cluster HR support service, ensuring its efficient operation according to agreed procedures including in particular: </w:t>
      </w:r>
    </w:p>
    <w:p w14:paraId="688D495A" w14:textId="48456F5D" w:rsidR="00F13BF2" w:rsidRPr="003B2F23" w:rsidRDefault="00F13BF2" w:rsidP="003B2F23">
      <w:pPr>
        <w:pStyle w:val="Default"/>
        <w:numPr>
          <w:ilvl w:val="1"/>
          <w:numId w:val="11"/>
        </w:numPr>
        <w:spacing w:after="27"/>
        <w:rPr>
          <w:rFonts w:ascii="Calibri" w:hAnsi="Calibri" w:cs="Calibri"/>
          <w:sz w:val="22"/>
          <w:szCs w:val="22"/>
        </w:rPr>
      </w:pPr>
      <w:r w:rsidRPr="003B2F23">
        <w:rPr>
          <w:rFonts w:ascii="Calibri" w:hAnsi="Calibri" w:cs="Calibri"/>
          <w:sz w:val="22"/>
          <w:szCs w:val="22"/>
        </w:rPr>
        <w:t xml:space="preserve">Ensuring that each Academy has an up to date and accurate Single Central Record and that this is reviewed and audited regularly to ensure it is “inspection ready” at all times. In addition, ensure that all annual staff returns are collated and retained as required, </w:t>
      </w:r>
      <w:r w:rsidR="00196F99" w:rsidRPr="003B2F23">
        <w:rPr>
          <w:rFonts w:ascii="Calibri" w:hAnsi="Calibri" w:cs="Calibri"/>
          <w:sz w:val="22"/>
          <w:szCs w:val="22"/>
        </w:rPr>
        <w:t>i.e.,</w:t>
      </w:r>
      <w:r w:rsidRPr="003B2F23">
        <w:rPr>
          <w:rFonts w:ascii="Calibri" w:hAnsi="Calibri" w:cs="Calibri"/>
          <w:sz w:val="22"/>
          <w:szCs w:val="22"/>
        </w:rPr>
        <w:t xml:space="preserve"> ICT acceptable usage policy, pecuniary interest declarations. </w:t>
      </w:r>
    </w:p>
    <w:p w14:paraId="0F43FD1B" w14:textId="77777777" w:rsidR="00F13BF2" w:rsidRPr="003B2F23" w:rsidRDefault="00F13BF2" w:rsidP="003B2F23">
      <w:pPr>
        <w:pStyle w:val="Default"/>
        <w:numPr>
          <w:ilvl w:val="1"/>
          <w:numId w:val="11"/>
        </w:numPr>
        <w:spacing w:after="27"/>
        <w:rPr>
          <w:rFonts w:ascii="Calibri" w:hAnsi="Calibri" w:cs="Calibri"/>
          <w:sz w:val="22"/>
          <w:szCs w:val="22"/>
        </w:rPr>
      </w:pPr>
      <w:r w:rsidRPr="003B2F23">
        <w:rPr>
          <w:rFonts w:ascii="Calibri" w:hAnsi="Calibri" w:cs="Calibri"/>
          <w:sz w:val="22"/>
          <w:szCs w:val="22"/>
        </w:rPr>
        <w:t xml:space="preserve">Promoting best practice in people management and all aspects of the employee lifecycle in line with United Learning policies and guidance; and ensuring compliance with employment legislation. </w:t>
      </w:r>
    </w:p>
    <w:p w14:paraId="3E51AE81" w14:textId="77777777" w:rsidR="00F13BF2" w:rsidRPr="003B2F23" w:rsidRDefault="00F13BF2" w:rsidP="003B2F23">
      <w:pPr>
        <w:pStyle w:val="Default"/>
        <w:numPr>
          <w:ilvl w:val="1"/>
          <w:numId w:val="11"/>
        </w:numPr>
        <w:spacing w:after="27"/>
        <w:rPr>
          <w:rFonts w:ascii="Calibri" w:hAnsi="Calibri" w:cs="Calibri"/>
          <w:sz w:val="22"/>
          <w:szCs w:val="22"/>
        </w:rPr>
      </w:pPr>
      <w:r w:rsidRPr="003B2F23">
        <w:rPr>
          <w:rFonts w:ascii="Calibri" w:hAnsi="Calibri" w:cs="Calibri"/>
          <w:sz w:val="22"/>
          <w:szCs w:val="22"/>
        </w:rPr>
        <w:t xml:space="preserve">Ensuring the SLT and LGB is rigorous in reviewing the HR data dashboards available to them and addressing areas of concern or continuous improvement, including staff survey outcomes. </w:t>
      </w:r>
    </w:p>
    <w:p w14:paraId="304A9D34" w14:textId="77777777" w:rsidR="003B2F23" w:rsidRDefault="00F13BF2" w:rsidP="003B2F23">
      <w:pPr>
        <w:pStyle w:val="Default"/>
        <w:numPr>
          <w:ilvl w:val="1"/>
          <w:numId w:val="11"/>
        </w:numPr>
        <w:spacing w:after="27"/>
        <w:rPr>
          <w:rFonts w:ascii="Calibri" w:hAnsi="Calibri" w:cs="Calibri"/>
          <w:sz w:val="22"/>
          <w:szCs w:val="22"/>
        </w:rPr>
      </w:pPr>
      <w:r w:rsidRPr="003B2F23">
        <w:rPr>
          <w:rFonts w:ascii="Calibri" w:hAnsi="Calibri" w:cs="Calibri"/>
          <w:sz w:val="22"/>
          <w:szCs w:val="22"/>
        </w:rPr>
        <w:t xml:space="preserve">Ensuring that appropriate systems are in place for recording and storing confidential staff records and information in line with the Data Protection Act/GDPR. </w:t>
      </w:r>
    </w:p>
    <w:p w14:paraId="28B3760E" w14:textId="77777777" w:rsidR="003B2F23" w:rsidRDefault="00F13BF2" w:rsidP="003B2F23">
      <w:pPr>
        <w:pStyle w:val="Default"/>
        <w:numPr>
          <w:ilvl w:val="1"/>
          <w:numId w:val="11"/>
        </w:numPr>
        <w:spacing w:after="27"/>
        <w:rPr>
          <w:rFonts w:ascii="Calibri" w:hAnsi="Calibri" w:cs="Calibri"/>
          <w:sz w:val="22"/>
          <w:szCs w:val="22"/>
        </w:rPr>
      </w:pPr>
      <w:r w:rsidRPr="003B2F23">
        <w:rPr>
          <w:rFonts w:ascii="Calibri" w:hAnsi="Calibri" w:cs="Calibri"/>
          <w:sz w:val="22"/>
          <w:szCs w:val="22"/>
        </w:rPr>
        <w:t xml:space="preserve">Actively engaging in group wide projects which impact on the retention and wellbeing of our staff, including </w:t>
      </w:r>
      <w:r w:rsidRPr="003B2F23">
        <w:rPr>
          <w:rFonts w:ascii="Calibri" w:hAnsi="Calibri" w:cs="Calibri"/>
          <w:color w:val="auto"/>
          <w:sz w:val="22"/>
          <w:szCs w:val="22"/>
        </w:rPr>
        <w:t xml:space="preserve">the Annual Group staff survey, Well-Being Programme, United Rewards and other projects and initiatives included in the group People policies. </w:t>
      </w:r>
    </w:p>
    <w:p w14:paraId="0B278DDC" w14:textId="52F1FE3E" w:rsidR="00F13BF2" w:rsidRPr="003B2F23" w:rsidRDefault="00F13BF2" w:rsidP="003B2F23">
      <w:pPr>
        <w:pStyle w:val="Default"/>
        <w:numPr>
          <w:ilvl w:val="1"/>
          <w:numId w:val="11"/>
        </w:numPr>
        <w:spacing w:after="27"/>
        <w:rPr>
          <w:rFonts w:ascii="Calibri" w:hAnsi="Calibri" w:cs="Calibri"/>
          <w:sz w:val="22"/>
          <w:szCs w:val="22"/>
        </w:rPr>
      </w:pPr>
      <w:r w:rsidRPr="003B2F23">
        <w:rPr>
          <w:rFonts w:ascii="Calibri" w:hAnsi="Calibri" w:cs="Calibri"/>
          <w:color w:val="auto"/>
          <w:sz w:val="22"/>
          <w:szCs w:val="22"/>
        </w:rPr>
        <w:lastRenderedPageBreak/>
        <w:t xml:space="preserve">Ensuring the Academies and Cluster are actively involved in CPD, talent spotting and succession planning to support the progression and retention of staff through robust CPD plans for all staff that maximise available funding </w:t>
      </w:r>
      <w:r w:rsidR="00196F99" w:rsidRPr="003B2F23">
        <w:rPr>
          <w:rFonts w:ascii="Calibri" w:hAnsi="Calibri" w:cs="Calibri"/>
          <w:color w:val="auto"/>
          <w:sz w:val="22"/>
          <w:szCs w:val="22"/>
        </w:rPr>
        <w:t>i.e.,</w:t>
      </w:r>
      <w:r w:rsidRPr="003B2F23">
        <w:rPr>
          <w:rFonts w:ascii="Calibri" w:hAnsi="Calibri" w:cs="Calibri"/>
          <w:color w:val="auto"/>
          <w:sz w:val="22"/>
          <w:szCs w:val="22"/>
        </w:rPr>
        <w:t xml:space="preserve"> apprenticeship CPD via the levy. </w:t>
      </w:r>
    </w:p>
    <w:p w14:paraId="1F853FD7" w14:textId="77777777" w:rsidR="003B2F23" w:rsidRPr="003B2F23" w:rsidRDefault="003B2F23" w:rsidP="003B2F23">
      <w:pPr>
        <w:pStyle w:val="Default"/>
        <w:spacing w:after="27"/>
        <w:ind w:left="1080"/>
        <w:rPr>
          <w:rFonts w:ascii="Calibri" w:hAnsi="Calibri" w:cs="Calibri"/>
          <w:sz w:val="22"/>
          <w:szCs w:val="22"/>
        </w:rPr>
      </w:pPr>
    </w:p>
    <w:p w14:paraId="0779E4ED" w14:textId="77777777" w:rsidR="00F13BF2" w:rsidRPr="003B2F23" w:rsidRDefault="00F13BF2" w:rsidP="003B2F23">
      <w:pPr>
        <w:spacing w:after="200" w:line="276" w:lineRule="auto"/>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 xml:space="preserve">Office Administration </w:t>
      </w:r>
    </w:p>
    <w:p w14:paraId="6A500DD2" w14:textId="77777777" w:rsidR="00F13BF2" w:rsidRDefault="00F13BF2" w:rsidP="003B2F23">
      <w:pPr>
        <w:jc w:val="both"/>
        <w:rPr>
          <w:rFonts w:asciiTheme="minorHAnsi" w:eastAsia="Calibri" w:hAnsiTheme="minorHAnsi" w:cstheme="minorHAnsi"/>
          <w:sz w:val="22"/>
          <w:szCs w:val="22"/>
        </w:rPr>
      </w:pPr>
      <w:r w:rsidRPr="003B2F23">
        <w:rPr>
          <w:rFonts w:asciiTheme="minorHAnsi" w:eastAsia="Calibri" w:hAnsiTheme="minorHAnsi" w:cstheme="minorHAnsi"/>
          <w:sz w:val="22"/>
          <w:szCs w:val="22"/>
        </w:rPr>
        <w:t xml:space="preserve">Provide overall leadership to Office Managers and administrative staff in each Academy to ensure the provision of efficient and professional administration and reception functions, and in particular to: </w:t>
      </w:r>
    </w:p>
    <w:p w14:paraId="144685CC" w14:textId="77777777" w:rsidR="003B2F23" w:rsidRPr="003B2F23" w:rsidRDefault="003B2F23" w:rsidP="003B2F23">
      <w:pPr>
        <w:jc w:val="both"/>
        <w:rPr>
          <w:rFonts w:asciiTheme="minorHAnsi" w:eastAsia="Calibri" w:hAnsiTheme="minorHAnsi" w:cstheme="minorHAnsi"/>
          <w:sz w:val="22"/>
          <w:szCs w:val="22"/>
        </w:rPr>
      </w:pPr>
    </w:p>
    <w:p w14:paraId="1C2F1432" w14:textId="77777777" w:rsidR="00F13BF2"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Ensure that appropriate processes and systems are in place for filing and record keeping, in line with statutory requirements, Safeguarding, GDPR, and the Data Protection Act</w:t>
      </w:r>
    </w:p>
    <w:p w14:paraId="2EEA106F" w14:textId="77777777" w:rsidR="003B2F23" w:rsidRPr="003B2F23" w:rsidRDefault="003B2F23" w:rsidP="003B2F23">
      <w:pPr>
        <w:pStyle w:val="Default"/>
        <w:spacing w:after="27"/>
        <w:rPr>
          <w:rFonts w:ascii="Calibri" w:hAnsi="Calibri" w:cs="Calibri"/>
          <w:sz w:val="22"/>
          <w:szCs w:val="22"/>
        </w:rPr>
      </w:pPr>
    </w:p>
    <w:p w14:paraId="55269303" w14:textId="77777777" w:rsidR="00F13BF2" w:rsidRPr="003B2F23" w:rsidRDefault="00F13BF2" w:rsidP="003B2F23">
      <w:pPr>
        <w:spacing w:after="200" w:line="276" w:lineRule="auto"/>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Estates Management</w:t>
      </w:r>
    </w:p>
    <w:p w14:paraId="43E2B38E" w14:textId="77777777" w:rsidR="00F13BF2" w:rsidRDefault="00F13BF2" w:rsidP="003B2F23">
      <w:pPr>
        <w:jc w:val="both"/>
        <w:rPr>
          <w:rFonts w:asciiTheme="minorHAnsi" w:eastAsia="Calibri" w:hAnsiTheme="minorHAnsi" w:cstheme="minorHAnsi"/>
          <w:sz w:val="22"/>
          <w:szCs w:val="22"/>
        </w:rPr>
      </w:pPr>
      <w:r w:rsidRPr="003B2F23">
        <w:rPr>
          <w:rFonts w:asciiTheme="minorHAnsi" w:eastAsia="Calibri" w:hAnsiTheme="minorHAnsi" w:cstheme="minorHAnsi"/>
          <w:sz w:val="22"/>
          <w:szCs w:val="22"/>
        </w:rPr>
        <w:t xml:space="preserve">To provide overall leadership to Site Managers and staff in each Academy, as well as working with the Estates team in Central Office, to ensure that all areas of the Academy estates, asset management and facilities management are well led and maintained, including in particular: </w:t>
      </w:r>
    </w:p>
    <w:p w14:paraId="69F064E0" w14:textId="77777777" w:rsidR="003B2F23" w:rsidRPr="003B2F23" w:rsidRDefault="003B2F23" w:rsidP="003B2F23">
      <w:pPr>
        <w:jc w:val="both"/>
        <w:rPr>
          <w:rFonts w:asciiTheme="minorHAnsi" w:eastAsia="Calibri" w:hAnsiTheme="minorHAnsi" w:cstheme="minorHAnsi"/>
          <w:sz w:val="22"/>
          <w:szCs w:val="22"/>
        </w:rPr>
      </w:pPr>
    </w:p>
    <w:p w14:paraId="6B0F23C7"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Assisting with the preparation of maintenance and capital expenditure plans; </w:t>
      </w:r>
    </w:p>
    <w:p w14:paraId="3EDC774A" w14:textId="10C0C34D"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Ensuring the provision of appropriate cleaning and catering services, grounds maintenance and planned preventative maintenance to ensure compliance and </w:t>
      </w:r>
      <w:r w:rsidR="00196F99" w:rsidRPr="003B2F23">
        <w:rPr>
          <w:rFonts w:ascii="Calibri" w:hAnsi="Calibri" w:cs="Calibri"/>
          <w:sz w:val="22"/>
          <w:szCs w:val="22"/>
        </w:rPr>
        <w:t>well-maintained</w:t>
      </w:r>
      <w:r w:rsidRPr="003B2F23">
        <w:rPr>
          <w:rFonts w:ascii="Calibri" w:hAnsi="Calibri" w:cs="Calibri"/>
          <w:sz w:val="22"/>
          <w:szCs w:val="22"/>
        </w:rPr>
        <w:t xml:space="preserve"> buildings (whether run in school or by external providers); </w:t>
      </w:r>
    </w:p>
    <w:p w14:paraId="2AD91E3D" w14:textId="77777777" w:rsidR="00F13BF2"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Ensuring that all facilities management activities are efficiently and effectively managed across the cluster and the individual schools. </w:t>
      </w:r>
    </w:p>
    <w:p w14:paraId="26B640FE" w14:textId="77777777" w:rsidR="003B2F23" w:rsidRPr="003B2F23" w:rsidRDefault="003B2F23" w:rsidP="003B2F23">
      <w:pPr>
        <w:pStyle w:val="Default"/>
        <w:spacing w:after="27"/>
        <w:rPr>
          <w:rFonts w:ascii="Calibri" w:hAnsi="Calibri" w:cs="Calibri"/>
          <w:sz w:val="22"/>
          <w:szCs w:val="22"/>
        </w:rPr>
      </w:pPr>
    </w:p>
    <w:p w14:paraId="6669C128" w14:textId="77777777" w:rsidR="00F13BF2" w:rsidRPr="003B2F23" w:rsidRDefault="00F13BF2" w:rsidP="003B2F23">
      <w:pPr>
        <w:spacing w:after="200" w:line="276" w:lineRule="auto"/>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 xml:space="preserve">Health and Safety </w:t>
      </w:r>
    </w:p>
    <w:p w14:paraId="022401D0" w14:textId="77777777" w:rsidR="00F13BF2" w:rsidRDefault="00F13BF2" w:rsidP="003B2F23">
      <w:pPr>
        <w:jc w:val="both"/>
        <w:rPr>
          <w:rFonts w:asciiTheme="minorHAnsi" w:eastAsia="Calibri" w:hAnsiTheme="minorHAnsi" w:cstheme="minorHAnsi"/>
          <w:sz w:val="22"/>
          <w:szCs w:val="22"/>
        </w:rPr>
      </w:pPr>
      <w:r w:rsidRPr="003B2F23">
        <w:rPr>
          <w:rFonts w:asciiTheme="minorHAnsi" w:eastAsia="Calibri" w:hAnsiTheme="minorHAnsi" w:cstheme="minorHAnsi"/>
          <w:sz w:val="22"/>
          <w:szCs w:val="22"/>
        </w:rPr>
        <w:t xml:space="preserve">To provide leadership to Health and Safety Leads in each Academy, as well as working with the Group Health and Safety Manager, to ensure the safety and wellbeing of staff and students and the implementation of the Group H&amp;S policies, in particular by: </w:t>
      </w:r>
    </w:p>
    <w:p w14:paraId="382D6E67" w14:textId="77777777" w:rsidR="003B2F23" w:rsidRPr="003B2F23" w:rsidRDefault="003B2F23" w:rsidP="003B2F23">
      <w:pPr>
        <w:jc w:val="both"/>
        <w:rPr>
          <w:rFonts w:asciiTheme="minorHAnsi" w:eastAsia="Calibri" w:hAnsiTheme="minorHAnsi" w:cstheme="minorHAnsi"/>
          <w:sz w:val="22"/>
          <w:szCs w:val="22"/>
        </w:rPr>
      </w:pPr>
    </w:p>
    <w:p w14:paraId="3A6639B7" w14:textId="77777777" w:rsidR="00F13BF2" w:rsidRPr="007F6DC1" w:rsidRDefault="00F13BF2" w:rsidP="003B2F23">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Carrying out periodic monitoring exercises/topic audits and investigating accidents/incidents of significance and communicate findings across the Cluster and to the Group Health and Safety Manager </w:t>
      </w:r>
    </w:p>
    <w:p w14:paraId="4D741E4C" w14:textId="77135C75" w:rsidR="003B2F23" w:rsidRDefault="00F13BF2" w:rsidP="003B2F23">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Meet termly with the Cluster’s school H&amp;S Coordinators, Heads and Site staff to evaluate needs, training requirements performance, and areas of concern and provide this information as necessary to the Group H&amp;S Manager. </w:t>
      </w:r>
    </w:p>
    <w:p w14:paraId="69A2E01A" w14:textId="77777777" w:rsidR="003B2F23" w:rsidRPr="003B2F23" w:rsidRDefault="003B2F23" w:rsidP="003B2F23">
      <w:pPr>
        <w:pStyle w:val="Default"/>
        <w:spacing w:after="27"/>
        <w:ind w:left="360"/>
        <w:rPr>
          <w:rFonts w:ascii="Calibri" w:hAnsi="Calibri" w:cs="Calibri"/>
          <w:sz w:val="22"/>
          <w:szCs w:val="22"/>
        </w:rPr>
      </w:pPr>
    </w:p>
    <w:p w14:paraId="4D5C571E" w14:textId="77777777" w:rsidR="00F13BF2" w:rsidRPr="003B2F23" w:rsidRDefault="00F13BF2" w:rsidP="003B2F23">
      <w:pPr>
        <w:spacing w:after="200" w:line="276" w:lineRule="auto"/>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 xml:space="preserve">Marketing </w:t>
      </w:r>
    </w:p>
    <w:p w14:paraId="6A86F9E1" w14:textId="5FE94F14" w:rsidR="00F13BF2" w:rsidRDefault="00F13BF2" w:rsidP="003B2F23">
      <w:pPr>
        <w:jc w:val="both"/>
        <w:rPr>
          <w:rFonts w:asciiTheme="minorHAnsi" w:eastAsia="Calibri" w:hAnsiTheme="minorHAnsi" w:cstheme="minorHAnsi"/>
          <w:sz w:val="22"/>
          <w:szCs w:val="22"/>
        </w:rPr>
      </w:pPr>
      <w:r w:rsidRPr="003B2F23">
        <w:rPr>
          <w:rFonts w:asciiTheme="minorHAnsi" w:eastAsia="Calibri" w:hAnsiTheme="minorHAnsi" w:cstheme="minorHAnsi"/>
          <w:sz w:val="22"/>
          <w:szCs w:val="22"/>
        </w:rPr>
        <w:t xml:space="preserve">To provide leadership to Marketing Leads in each Academy, as well as working with the central office Marketing team, to </w:t>
      </w:r>
      <w:proofErr w:type="spellStart"/>
      <w:r w:rsidRPr="003B2F23">
        <w:rPr>
          <w:rFonts w:asciiTheme="minorHAnsi" w:eastAsia="Calibri" w:hAnsiTheme="minorHAnsi" w:cstheme="minorHAnsi"/>
          <w:sz w:val="22"/>
          <w:szCs w:val="22"/>
        </w:rPr>
        <w:t>maximise</w:t>
      </w:r>
      <w:proofErr w:type="spellEnd"/>
      <w:r w:rsidRPr="003B2F23">
        <w:rPr>
          <w:rFonts w:asciiTheme="minorHAnsi" w:eastAsia="Calibri" w:hAnsiTheme="minorHAnsi" w:cstheme="minorHAnsi"/>
          <w:sz w:val="22"/>
          <w:szCs w:val="22"/>
        </w:rPr>
        <w:t xml:space="preserve"> stakeholder engagement and pupil and staffing recruitment, </w:t>
      </w:r>
      <w:r w:rsidR="003B2F23" w:rsidRPr="003B2F23">
        <w:rPr>
          <w:rFonts w:asciiTheme="minorHAnsi" w:eastAsia="Calibri" w:hAnsiTheme="minorHAnsi" w:cstheme="minorHAnsi"/>
          <w:sz w:val="22"/>
          <w:szCs w:val="22"/>
        </w:rPr>
        <w:t>by</w:t>
      </w:r>
      <w:r w:rsidRPr="003B2F23">
        <w:rPr>
          <w:rFonts w:asciiTheme="minorHAnsi" w:eastAsia="Calibri" w:hAnsiTheme="minorHAnsi" w:cstheme="minorHAnsi"/>
          <w:sz w:val="22"/>
          <w:szCs w:val="22"/>
        </w:rPr>
        <w:t xml:space="preserve">: </w:t>
      </w:r>
    </w:p>
    <w:p w14:paraId="15AE9794" w14:textId="77777777" w:rsidR="003B2F23" w:rsidRPr="003B2F23" w:rsidRDefault="003B2F23" w:rsidP="003B2F23">
      <w:pPr>
        <w:jc w:val="both"/>
        <w:rPr>
          <w:rFonts w:asciiTheme="minorHAnsi" w:eastAsia="Calibri" w:hAnsiTheme="minorHAnsi" w:cstheme="minorHAnsi"/>
          <w:sz w:val="22"/>
          <w:szCs w:val="22"/>
        </w:rPr>
      </w:pPr>
    </w:p>
    <w:p w14:paraId="572D20BA" w14:textId="77777777" w:rsidR="00F13BF2" w:rsidRDefault="00F13BF2" w:rsidP="003B2F23">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Ensuring that each Academy has an effective Marketing and Communications Plan, which retains both the United Learning brand and the distinctive local Academy brand. </w:t>
      </w:r>
    </w:p>
    <w:p w14:paraId="40303609" w14:textId="77777777" w:rsidR="003B2F23" w:rsidRPr="007F6DC1" w:rsidRDefault="003B2F23" w:rsidP="003B2F23">
      <w:pPr>
        <w:pStyle w:val="Default"/>
        <w:spacing w:after="27"/>
        <w:rPr>
          <w:rFonts w:ascii="Calibri" w:hAnsi="Calibri" w:cs="Calibri"/>
          <w:sz w:val="22"/>
          <w:szCs w:val="22"/>
        </w:rPr>
      </w:pPr>
    </w:p>
    <w:p w14:paraId="794D604D" w14:textId="77777777" w:rsidR="00F13BF2" w:rsidRPr="003B2F23" w:rsidRDefault="00F13BF2" w:rsidP="003B2F23">
      <w:pPr>
        <w:spacing w:after="200" w:line="276" w:lineRule="auto"/>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 xml:space="preserve">Information Technology </w:t>
      </w:r>
    </w:p>
    <w:p w14:paraId="287456EC" w14:textId="2E08A873"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To provide leadership in the </w:t>
      </w:r>
      <w:proofErr w:type="spellStart"/>
      <w:r w:rsidRPr="003B2F23">
        <w:rPr>
          <w:rFonts w:ascii="Calibri" w:hAnsi="Calibri" w:cs="Calibri"/>
          <w:sz w:val="22"/>
          <w:szCs w:val="22"/>
        </w:rPr>
        <w:t>Academys</w:t>
      </w:r>
      <w:proofErr w:type="spellEnd"/>
      <w:r w:rsidR="00C66730" w:rsidRPr="003B2F23">
        <w:rPr>
          <w:rFonts w:ascii="Calibri" w:hAnsi="Calibri" w:cs="Calibri"/>
          <w:sz w:val="22"/>
          <w:szCs w:val="22"/>
        </w:rPr>
        <w:t>’</w:t>
      </w:r>
      <w:r w:rsidRPr="003B2F23">
        <w:rPr>
          <w:rFonts w:ascii="Calibri" w:hAnsi="Calibri" w:cs="Calibri"/>
          <w:sz w:val="22"/>
          <w:szCs w:val="22"/>
        </w:rPr>
        <w:t xml:space="preserve"> use of Information Technology to ensure effectiveness and efficiency across all functions of the business.</w:t>
      </w:r>
    </w:p>
    <w:p w14:paraId="12375369"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Participate fully in regular steering processes to ensure that the IT Service remains effective </w:t>
      </w:r>
    </w:p>
    <w:p w14:paraId="6F87950B" w14:textId="6EE6EAD4"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lastRenderedPageBreak/>
        <w:t>Contribute to the strategic management and reshaping of the service as necessary (</w:t>
      </w:r>
      <w:r w:rsidR="00196F99" w:rsidRPr="003B2F23">
        <w:rPr>
          <w:rFonts w:ascii="Calibri" w:hAnsi="Calibri" w:cs="Calibri"/>
          <w:sz w:val="22"/>
          <w:szCs w:val="22"/>
        </w:rPr>
        <w:t>e.g.,</w:t>
      </w:r>
      <w:r w:rsidRPr="003B2F23">
        <w:rPr>
          <w:rFonts w:ascii="Calibri" w:hAnsi="Calibri" w:cs="Calibri"/>
          <w:sz w:val="22"/>
          <w:szCs w:val="22"/>
        </w:rPr>
        <w:t xml:space="preserve"> participating in recruitment to senior roles) </w:t>
      </w:r>
    </w:p>
    <w:p w14:paraId="3F6DC626"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Provide operational management of the senior members of the IT Service, to ensure its response to day-to-day issues and requirements is suitable and agile </w:t>
      </w:r>
    </w:p>
    <w:p w14:paraId="71578315"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To work with the IT Service Manager to oversee the creation and delivery of an IT refresh strategy </w:t>
      </w:r>
    </w:p>
    <w:p w14:paraId="454CB051"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To oversee adherence to the Trust’s data standards</w:t>
      </w:r>
    </w:p>
    <w:p w14:paraId="5031B4E4" w14:textId="1848ABA6" w:rsidR="003B2F23" w:rsidRDefault="00F13807"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R</w:t>
      </w:r>
      <w:r w:rsidR="00061E8B" w:rsidRPr="003B2F23">
        <w:rPr>
          <w:rFonts w:ascii="Calibri" w:hAnsi="Calibri" w:cs="Calibri"/>
          <w:sz w:val="22"/>
          <w:szCs w:val="22"/>
        </w:rPr>
        <w:t xml:space="preserve">esponsible for contract management and performance reviews including for IT and </w:t>
      </w:r>
      <w:r w:rsidR="00196F99" w:rsidRPr="003B2F23">
        <w:rPr>
          <w:rFonts w:ascii="Calibri" w:hAnsi="Calibri" w:cs="Calibri"/>
          <w:sz w:val="22"/>
          <w:szCs w:val="22"/>
        </w:rPr>
        <w:t>back-office</w:t>
      </w:r>
      <w:r w:rsidR="00061E8B" w:rsidRPr="003B2F23">
        <w:rPr>
          <w:rFonts w:ascii="Calibri" w:hAnsi="Calibri" w:cs="Calibri"/>
          <w:sz w:val="22"/>
          <w:szCs w:val="22"/>
        </w:rPr>
        <w:t xml:space="preserve"> staff employed under an SLA. </w:t>
      </w:r>
    </w:p>
    <w:p w14:paraId="58E4C956" w14:textId="77777777" w:rsidR="003B2F23" w:rsidRPr="003B2F23" w:rsidRDefault="003B2F23" w:rsidP="003B2F23">
      <w:pPr>
        <w:pStyle w:val="Default"/>
        <w:spacing w:after="27"/>
        <w:ind w:left="360"/>
        <w:rPr>
          <w:rFonts w:ascii="Calibri" w:hAnsi="Calibri" w:cs="Calibri"/>
          <w:sz w:val="22"/>
          <w:szCs w:val="22"/>
        </w:rPr>
      </w:pPr>
    </w:p>
    <w:p w14:paraId="1323A3D4" w14:textId="77777777" w:rsidR="00F13BF2" w:rsidRPr="003B2F23" w:rsidRDefault="00F13BF2" w:rsidP="003B2F23">
      <w:pPr>
        <w:spacing w:after="200" w:line="276" w:lineRule="auto"/>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Policies and compliance</w:t>
      </w:r>
    </w:p>
    <w:p w14:paraId="5950A78C" w14:textId="77777777" w:rsidR="00F13BF2" w:rsidRPr="003B2F23"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Support the designated data protection leads in each Academy and ensure compliance with GDPR in all areas across the Academies. </w:t>
      </w:r>
    </w:p>
    <w:p w14:paraId="43988465" w14:textId="01B23316" w:rsidR="00F13BF2" w:rsidRDefault="00F13BF2" w:rsidP="003B2F23">
      <w:pPr>
        <w:pStyle w:val="Default"/>
        <w:numPr>
          <w:ilvl w:val="0"/>
          <w:numId w:val="11"/>
        </w:numPr>
        <w:spacing w:after="27"/>
        <w:rPr>
          <w:rFonts w:ascii="Calibri" w:hAnsi="Calibri" w:cs="Calibri"/>
          <w:sz w:val="22"/>
          <w:szCs w:val="22"/>
        </w:rPr>
      </w:pPr>
      <w:r w:rsidRPr="003B2F23">
        <w:rPr>
          <w:rFonts w:ascii="Calibri" w:hAnsi="Calibri" w:cs="Calibri"/>
          <w:sz w:val="22"/>
          <w:szCs w:val="22"/>
        </w:rPr>
        <w:t xml:space="preserve">Ensure that finance, HR, IT and estates policies are up to date (aligned to United Learning policies) and implemented across the Academies. </w:t>
      </w:r>
    </w:p>
    <w:p w14:paraId="06F86796" w14:textId="77777777" w:rsidR="003B2F23" w:rsidRPr="003B2F23" w:rsidRDefault="003B2F23" w:rsidP="003B2F23">
      <w:pPr>
        <w:pStyle w:val="Default"/>
        <w:spacing w:after="27"/>
        <w:rPr>
          <w:rFonts w:ascii="Calibri" w:hAnsi="Calibri" w:cs="Calibri"/>
          <w:sz w:val="22"/>
          <w:szCs w:val="22"/>
        </w:rPr>
      </w:pPr>
    </w:p>
    <w:p w14:paraId="4D1BE391" w14:textId="77777777" w:rsidR="00F13BF2" w:rsidRPr="003B2F23" w:rsidRDefault="00F13BF2" w:rsidP="003B2F23">
      <w:pPr>
        <w:spacing w:after="200" w:line="276" w:lineRule="auto"/>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 xml:space="preserve">Other </w:t>
      </w:r>
    </w:p>
    <w:p w14:paraId="41F61974" w14:textId="2E63E730" w:rsidR="00F13BF2" w:rsidRDefault="00F13BF2" w:rsidP="003B2F23">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The post holder is expected to split their working time between each Academy in the cluster, and to periodically attend meetings or training at other United Learning schools or locations, therefore an element of travel is required within the </w:t>
      </w:r>
      <w:r w:rsidR="00AD7B0E" w:rsidRPr="007F6DC1">
        <w:rPr>
          <w:rFonts w:ascii="Calibri" w:hAnsi="Calibri" w:cs="Calibri"/>
          <w:sz w:val="22"/>
          <w:szCs w:val="22"/>
        </w:rPr>
        <w:t>role.</w:t>
      </w:r>
      <w:r w:rsidRPr="007F6DC1">
        <w:rPr>
          <w:rFonts w:ascii="Calibri" w:hAnsi="Calibri" w:cs="Calibri"/>
          <w:sz w:val="22"/>
          <w:szCs w:val="22"/>
        </w:rPr>
        <w:t xml:space="preserve"> </w:t>
      </w:r>
    </w:p>
    <w:p w14:paraId="193B4093" w14:textId="073D5348" w:rsidR="00F13BF2" w:rsidRPr="007F6DC1" w:rsidRDefault="00F13BF2" w:rsidP="003B2F23">
      <w:pPr>
        <w:pStyle w:val="Default"/>
        <w:numPr>
          <w:ilvl w:val="0"/>
          <w:numId w:val="11"/>
        </w:numPr>
        <w:spacing w:after="27"/>
        <w:rPr>
          <w:rFonts w:ascii="Calibri" w:hAnsi="Calibri" w:cs="Calibri"/>
          <w:sz w:val="22"/>
          <w:szCs w:val="22"/>
        </w:rPr>
      </w:pPr>
      <w:r w:rsidRPr="007F6DC1">
        <w:rPr>
          <w:rFonts w:ascii="Calibri" w:hAnsi="Calibri" w:cs="Calibri"/>
          <w:sz w:val="22"/>
          <w:szCs w:val="22"/>
        </w:rPr>
        <w:t xml:space="preserve">This job description is not intended to be </w:t>
      </w:r>
      <w:r w:rsidR="00AD7B0E" w:rsidRPr="007F6DC1">
        <w:rPr>
          <w:rFonts w:ascii="Calibri" w:hAnsi="Calibri" w:cs="Calibri"/>
          <w:sz w:val="22"/>
          <w:szCs w:val="22"/>
        </w:rPr>
        <w:t>all-inclusive,</w:t>
      </w:r>
      <w:r w:rsidRPr="007F6DC1">
        <w:rPr>
          <w:rFonts w:ascii="Calibri" w:hAnsi="Calibri" w:cs="Calibri"/>
          <w:sz w:val="22"/>
          <w:szCs w:val="22"/>
        </w:rPr>
        <w:t xml:space="preserve"> and the successful candidate is expected to be flexible and proactive in meeting the needs of each Academy. This is a newly created position within the Group Cluster Strategy, with scope for the post holder to shape the role and make it their own. </w:t>
      </w:r>
    </w:p>
    <w:p w14:paraId="05CF299E" w14:textId="77777777" w:rsidR="003B2F23" w:rsidRPr="003B2F23" w:rsidRDefault="003B2F23" w:rsidP="00F13BF2">
      <w:pPr>
        <w:rPr>
          <w:rFonts w:ascii="Calibri" w:hAnsi="Calibri" w:cs="Calibri"/>
          <w:b/>
          <w:sz w:val="22"/>
          <w:szCs w:val="22"/>
        </w:rPr>
      </w:pPr>
    </w:p>
    <w:p w14:paraId="1128FB2E" w14:textId="197DAFD4" w:rsidR="00F13BF2" w:rsidRPr="003B2F23" w:rsidRDefault="00F13BF2" w:rsidP="003B2F23">
      <w:pPr>
        <w:jc w:val="both"/>
        <w:rPr>
          <w:rFonts w:ascii="Calibri" w:eastAsia="Calibri" w:hAnsi="Calibri" w:cs="Times New Roman"/>
          <w:b/>
          <w:color w:val="0079BC"/>
          <w:sz w:val="22"/>
          <w:szCs w:val="22"/>
          <w:lang w:val="en-GB"/>
        </w:rPr>
      </w:pPr>
      <w:r w:rsidRPr="003B2F23">
        <w:rPr>
          <w:rFonts w:ascii="Calibri" w:eastAsia="Calibri" w:hAnsi="Calibri" w:cs="Times New Roman"/>
          <w:b/>
          <w:color w:val="0079BC"/>
          <w:sz w:val="22"/>
          <w:szCs w:val="22"/>
          <w:lang w:val="en-GB"/>
        </w:rPr>
        <w:t>This post is subject to an enhanced DBS disclosure and the post holder must be committed to safeguarding the welfare of children.</w:t>
      </w:r>
    </w:p>
    <w:p w14:paraId="6D51C8C3" w14:textId="77777777" w:rsidR="005D7FC9" w:rsidRDefault="005D7FC9" w:rsidP="005D7FC9">
      <w:pPr>
        <w:rPr>
          <w:rFonts w:ascii="Calibri" w:hAnsi="Calibri" w:cs="Calibri"/>
          <w:b/>
          <w:bCs/>
        </w:rPr>
      </w:pPr>
    </w:p>
    <w:p w14:paraId="6C38DAE4" w14:textId="77777777" w:rsidR="00F13BF2" w:rsidRPr="00771F01" w:rsidRDefault="00F13BF2" w:rsidP="00F13BF2">
      <w:pPr>
        <w:rPr>
          <w:rFonts w:ascii="Calibri" w:eastAsia="Calibri" w:hAnsi="Calibri" w:cs="Times New Roman"/>
          <w:b/>
          <w:color w:val="052264"/>
          <w:sz w:val="28"/>
          <w:szCs w:val="28"/>
          <w:lang w:val="en-GB"/>
        </w:rPr>
      </w:pPr>
      <w:r w:rsidRPr="00771F01">
        <w:rPr>
          <w:rFonts w:ascii="Calibri" w:eastAsia="Calibri" w:hAnsi="Calibri" w:cs="Times New Roman"/>
          <w:b/>
          <w:color w:val="052264"/>
          <w:sz w:val="28"/>
          <w:szCs w:val="28"/>
          <w:lang w:val="en-GB"/>
        </w:rPr>
        <w:t>Executive Business Manager Person Specification</w:t>
      </w:r>
    </w:p>
    <w:p w14:paraId="5C324C18" w14:textId="77777777" w:rsidR="00F13BF2" w:rsidRPr="007F6DC1" w:rsidRDefault="00F13BF2" w:rsidP="00F13BF2">
      <w:pPr>
        <w:pStyle w:val="Default"/>
        <w:jc w:val="both"/>
        <w:rPr>
          <w:rFonts w:ascii="Calibri" w:hAnsi="Calibri" w:cs="Calibri"/>
          <w:b/>
          <w:bCs/>
          <w:sz w:val="22"/>
          <w:szCs w:val="22"/>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5"/>
        <w:gridCol w:w="1134"/>
        <w:gridCol w:w="1134"/>
        <w:gridCol w:w="1559"/>
      </w:tblGrid>
      <w:tr w:rsidR="00F13BF2" w:rsidRPr="007F6DC1" w14:paraId="1417BBED" w14:textId="77777777" w:rsidTr="00771F01">
        <w:trPr>
          <w:trHeight w:val="104"/>
        </w:trPr>
        <w:tc>
          <w:tcPr>
            <w:tcW w:w="5915" w:type="dxa"/>
          </w:tcPr>
          <w:p w14:paraId="109E2AE2" w14:textId="77777777" w:rsidR="00F13BF2" w:rsidRPr="00771F01" w:rsidRDefault="00F13BF2" w:rsidP="001649AB">
            <w:pPr>
              <w:autoSpaceDE w:val="0"/>
              <w:autoSpaceDN w:val="0"/>
              <w:adjustRightInd w:val="0"/>
              <w:rPr>
                <w:rFonts w:ascii="Calibri" w:hAnsi="Calibri" w:cs="Calibri"/>
                <w:b/>
                <w:bCs/>
                <w:color w:val="000000"/>
                <w:sz w:val="22"/>
                <w:szCs w:val="22"/>
              </w:rPr>
            </w:pPr>
          </w:p>
        </w:tc>
        <w:tc>
          <w:tcPr>
            <w:tcW w:w="1134" w:type="dxa"/>
          </w:tcPr>
          <w:p w14:paraId="1EDFE4BD" w14:textId="77777777" w:rsidR="00F13BF2" w:rsidRPr="00771F01" w:rsidRDefault="00F13BF2" w:rsidP="001649AB">
            <w:pPr>
              <w:autoSpaceDE w:val="0"/>
              <w:autoSpaceDN w:val="0"/>
              <w:adjustRightInd w:val="0"/>
              <w:jc w:val="center"/>
              <w:rPr>
                <w:rFonts w:ascii="Calibri" w:hAnsi="Calibri" w:cs="Calibri"/>
                <w:b/>
                <w:bCs/>
                <w:color w:val="000000"/>
                <w:sz w:val="22"/>
                <w:szCs w:val="22"/>
              </w:rPr>
            </w:pPr>
            <w:r w:rsidRPr="00771F01">
              <w:rPr>
                <w:rFonts w:ascii="Calibri" w:hAnsi="Calibri" w:cs="Calibri"/>
                <w:b/>
                <w:bCs/>
                <w:color w:val="000000"/>
                <w:sz w:val="22"/>
                <w:szCs w:val="22"/>
              </w:rPr>
              <w:t>Essential</w:t>
            </w:r>
          </w:p>
        </w:tc>
        <w:tc>
          <w:tcPr>
            <w:tcW w:w="1134" w:type="dxa"/>
          </w:tcPr>
          <w:p w14:paraId="0E56E8D3" w14:textId="77777777" w:rsidR="00F13BF2" w:rsidRPr="00771F01" w:rsidRDefault="00F13BF2" w:rsidP="001649AB">
            <w:pPr>
              <w:autoSpaceDE w:val="0"/>
              <w:autoSpaceDN w:val="0"/>
              <w:adjustRightInd w:val="0"/>
              <w:jc w:val="center"/>
              <w:rPr>
                <w:rFonts w:ascii="Calibri" w:hAnsi="Calibri" w:cs="Calibri"/>
                <w:b/>
                <w:bCs/>
                <w:color w:val="000000"/>
                <w:sz w:val="22"/>
                <w:szCs w:val="22"/>
              </w:rPr>
            </w:pPr>
            <w:r w:rsidRPr="00771F01">
              <w:rPr>
                <w:rFonts w:ascii="Calibri" w:hAnsi="Calibri" w:cs="Calibri"/>
                <w:b/>
                <w:bCs/>
                <w:color w:val="000000"/>
                <w:sz w:val="22"/>
                <w:szCs w:val="22"/>
              </w:rPr>
              <w:t>Desirable</w:t>
            </w:r>
          </w:p>
        </w:tc>
        <w:tc>
          <w:tcPr>
            <w:tcW w:w="1559" w:type="dxa"/>
          </w:tcPr>
          <w:p w14:paraId="372EA90A" w14:textId="77777777" w:rsidR="00F13BF2" w:rsidRPr="00771F01" w:rsidRDefault="00F13BF2" w:rsidP="00771F01">
            <w:pPr>
              <w:autoSpaceDE w:val="0"/>
              <w:autoSpaceDN w:val="0"/>
              <w:adjustRightInd w:val="0"/>
              <w:jc w:val="center"/>
              <w:rPr>
                <w:rFonts w:ascii="Calibri" w:hAnsi="Calibri" w:cs="Calibri"/>
                <w:b/>
                <w:bCs/>
                <w:color w:val="000000"/>
                <w:sz w:val="22"/>
                <w:szCs w:val="22"/>
              </w:rPr>
            </w:pPr>
            <w:r w:rsidRPr="00771F01">
              <w:rPr>
                <w:rFonts w:ascii="Calibri" w:hAnsi="Calibri" w:cs="Calibri"/>
                <w:b/>
                <w:bCs/>
                <w:color w:val="000000"/>
                <w:sz w:val="22"/>
                <w:szCs w:val="22"/>
              </w:rPr>
              <w:t>Method of Assessment</w:t>
            </w:r>
          </w:p>
        </w:tc>
      </w:tr>
      <w:tr w:rsidR="00F13BF2" w:rsidRPr="007F6DC1" w14:paraId="66953267" w14:textId="77777777" w:rsidTr="00771F01">
        <w:trPr>
          <w:trHeight w:val="104"/>
        </w:trPr>
        <w:tc>
          <w:tcPr>
            <w:tcW w:w="5915" w:type="dxa"/>
          </w:tcPr>
          <w:p w14:paraId="6D913E06" w14:textId="77777777" w:rsidR="00F13BF2" w:rsidRPr="00771F01" w:rsidRDefault="00F13BF2" w:rsidP="001649AB">
            <w:pPr>
              <w:autoSpaceDE w:val="0"/>
              <w:autoSpaceDN w:val="0"/>
              <w:adjustRightInd w:val="0"/>
              <w:rPr>
                <w:rFonts w:ascii="Calibri" w:hAnsi="Calibri" w:cs="Calibri"/>
                <w:color w:val="000000"/>
                <w:sz w:val="22"/>
                <w:szCs w:val="22"/>
              </w:rPr>
            </w:pPr>
            <w:r w:rsidRPr="00771F01">
              <w:rPr>
                <w:rFonts w:ascii="Calibri" w:hAnsi="Calibri" w:cs="Calibri"/>
                <w:b/>
                <w:bCs/>
                <w:color w:val="000000"/>
                <w:sz w:val="22"/>
                <w:szCs w:val="22"/>
              </w:rPr>
              <w:t xml:space="preserve">EDUCATION/QUALIFICATIONS </w:t>
            </w:r>
          </w:p>
        </w:tc>
        <w:tc>
          <w:tcPr>
            <w:tcW w:w="1134" w:type="dxa"/>
          </w:tcPr>
          <w:p w14:paraId="78055E98" w14:textId="77777777" w:rsidR="00F13BF2" w:rsidRPr="007F6DC1" w:rsidRDefault="00F13BF2" w:rsidP="001649AB">
            <w:pPr>
              <w:autoSpaceDE w:val="0"/>
              <w:autoSpaceDN w:val="0"/>
              <w:adjustRightInd w:val="0"/>
              <w:rPr>
                <w:rFonts w:ascii="Calibri" w:hAnsi="Calibri" w:cs="Calibri"/>
                <w:color w:val="000000"/>
              </w:rPr>
            </w:pPr>
          </w:p>
        </w:tc>
        <w:tc>
          <w:tcPr>
            <w:tcW w:w="1134" w:type="dxa"/>
          </w:tcPr>
          <w:p w14:paraId="010AD526" w14:textId="77777777" w:rsidR="00F13BF2" w:rsidRPr="006C696B" w:rsidRDefault="00F13BF2" w:rsidP="001649AB">
            <w:pPr>
              <w:autoSpaceDE w:val="0"/>
              <w:autoSpaceDN w:val="0"/>
              <w:adjustRightInd w:val="0"/>
              <w:rPr>
                <w:rFonts w:ascii="Calibri" w:hAnsi="Calibri" w:cs="Calibri"/>
                <w:color w:val="000000"/>
              </w:rPr>
            </w:pPr>
          </w:p>
        </w:tc>
        <w:tc>
          <w:tcPr>
            <w:tcW w:w="1559" w:type="dxa"/>
          </w:tcPr>
          <w:p w14:paraId="179FC3E3"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 = Application</w:t>
            </w:r>
          </w:p>
          <w:p w14:paraId="672A8DF7"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 = Interview</w:t>
            </w:r>
          </w:p>
        </w:tc>
      </w:tr>
      <w:tr w:rsidR="00F13BF2" w:rsidRPr="007F6DC1" w14:paraId="4EE79598" w14:textId="77777777" w:rsidTr="00771F01">
        <w:trPr>
          <w:trHeight w:val="107"/>
        </w:trPr>
        <w:tc>
          <w:tcPr>
            <w:tcW w:w="5915" w:type="dxa"/>
          </w:tcPr>
          <w:p w14:paraId="04BB90B5"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Educated to degree level or equivalent in a relevant subject. </w:t>
            </w:r>
          </w:p>
        </w:tc>
        <w:tc>
          <w:tcPr>
            <w:tcW w:w="1134" w:type="dxa"/>
          </w:tcPr>
          <w:p w14:paraId="2AAB29D3"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037054BB" w14:textId="77777777" w:rsidR="00F13BF2" w:rsidRPr="007F6DC1" w:rsidRDefault="00F13BF2" w:rsidP="001649AB">
            <w:pPr>
              <w:autoSpaceDE w:val="0"/>
              <w:autoSpaceDN w:val="0"/>
              <w:adjustRightInd w:val="0"/>
              <w:jc w:val="center"/>
              <w:rPr>
                <w:rFonts w:ascii="Calibri" w:hAnsi="Calibri" w:cs="Calibri"/>
                <w:color w:val="000000"/>
              </w:rPr>
            </w:pPr>
          </w:p>
        </w:tc>
        <w:tc>
          <w:tcPr>
            <w:tcW w:w="1559" w:type="dxa"/>
          </w:tcPr>
          <w:p w14:paraId="076F2B95"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w:t>
            </w:r>
          </w:p>
        </w:tc>
      </w:tr>
      <w:tr w:rsidR="00F13BF2" w:rsidRPr="007F6DC1" w14:paraId="6DD7B2BC" w14:textId="77777777" w:rsidTr="00771F01">
        <w:trPr>
          <w:trHeight w:val="231"/>
        </w:trPr>
        <w:tc>
          <w:tcPr>
            <w:tcW w:w="5915" w:type="dxa"/>
          </w:tcPr>
          <w:p w14:paraId="2562D757" w14:textId="77777777" w:rsidR="00F13BF2" w:rsidRPr="00391A88" w:rsidRDefault="00F13BF2" w:rsidP="001649AB">
            <w:pPr>
              <w:autoSpaceDE w:val="0"/>
              <w:autoSpaceDN w:val="0"/>
              <w:adjustRightInd w:val="0"/>
              <w:rPr>
                <w:rFonts w:ascii="Calibri" w:hAnsi="Calibri" w:cs="Calibri"/>
                <w:color w:val="000000"/>
                <w:sz w:val="20"/>
                <w:szCs w:val="20"/>
              </w:rPr>
            </w:pPr>
            <w:r w:rsidRPr="00301455">
              <w:rPr>
                <w:rFonts w:ascii="Calibri" w:hAnsi="Calibri" w:cs="Calibri"/>
                <w:color w:val="000000"/>
                <w:sz w:val="20"/>
                <w:szCs w:val="20"/>
              </w:rPr>
              <w:t>Business management qualification, accountancy qualification (ACA, ACCA, CIMA) or other relevant qualification for the role.</w:t>
            </w:r>
          </w:p>
        </w:tc>
        <w:tc>
          <w:tcPr>
            <w:tcW w:w="1134" w:type="dxa"/>
          </w:tcPr>
          <w:p w14:paraId="5BEBE664"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03F2769A" w14:textId="77777777" w:rsidR="00F13BF2" w:rsidRPr="007F6DC1" w:rsidRDefault="00F13BF2" w:rsidP="001649AB">
            <w:pPr>
              <w:autoSpaceDE w:val="0"/>
              <w:autoSpaceDN w:val="0"/>
              <w:adjustRightInd w:val="0"/>
              <w:jc w:val="center"/>
              <w:rPr>
                <w:rFonts w:ascii="Calibri" w:hAnsi="Calibri" w:cs="Calibri"/>
                <w:color w:val="000000"/>
              </w:rPr>
            </w:pPr>
          </w:p>
        </w:tc>
        <w:tc>
          <w:tcPr>
            <w:tcW w:w="1559" w:type="dxa"/>
          </w:tcPr>
          <w:p w14:paraId="07BCB77C"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w:t>
            </w:r>
          </w:p>
        </w:tc>
      </w:tr>
      <w:tr w:rsidR="00F13BF2" w:rsidRPr="007F6DC1" w14:paraId="19E4756D" w14:textId="77777777" w:rsidTr="00771F01">
        <w:trPr>
          <w:trHeight w:val="107"/>
        </w:trPr>
        <w:tc>
          <w:tcPr>
            <w:tcW w:w="5915" w:type="dxa"/>
          </w:tcPr>
          <w:p w14:paraId="06F0DA53"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A record of Continuing Professional Development activities. </w:t>
            </w:r>
          </w:p>
        </w:tc>
        <w:tc>
          <w:tcPr>
            <w:tcW w:w="1134" w:type="dxa"/>
          </w:tcPr>
          <w:p w14:paraId="60F457B9"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18D64F8B"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70B63A38"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w:t>
            </w:r>
          </w:p>
        </w:tc>
      </w:tr>
      <w:tr w:rsidR="00F13BF2" w:rsidRPr="007F6DC1" w14:paraId="5AA36CCC" w14:textId="77777777" w:rsidTr="00771F01">
        <w:trPr>
          <w:trHeight w:val="107"/>
        </w:trPr>
        <w:tc>
          <w:tcPr>
            <w:tcW w:w="5915" w:type="dxa"/>
          </w:tcPr>
          <w:p w14:paraId="6C798C78"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Project management</w:t>
            </w:r>
          </w:p>
        </w:tc>
        <w:tc>
          <w:tcPr>
            <w:tcW w:w="1134" w:type="dxa"/>
          </w:tcPr>
          <w:p w14:paraId="0E0EC870"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134" w:type="dxa"/>
          </w:tcPr>
          <w:p w14:paraId="682C3971" w14:textId="77777777" w:rsidR="00F13BF2" w:rsidRPr="007F6DC1" w:rsidRDefault="00F13BF2" w:rsidP="001649AB">
            <w:pPr>
              <w:autoSpaceDE w:val="0"/>
              <w:autoSpaceDN w:val="0"/>
              <w:adjustRightInd w:val="0"/>
              <w:jc w:val="center"/>
              <w:rPr>
                <w:rFonts w:ascii="Segoe UI Symbol" w:hAnsi="Segoe UI Symbol" w:cs="Segoe UI Symbol"/>
                <w:color w:val="000000"/>
              </w:rPr>
            </w:pPr>
            <w:r w:rsidRPr="007F6DC1">
              <w:rPr>
                <w:rFonts w:ascii="Segoe UI Symbol" w:hAnsi="Segoe UI Symbol" w:cs="Segoe UI Symbol"/>
                <w:color w:val="000000"/>
              </w:rPr>
              <w:t>✓</w:t>
            </w:r>
          </w:p>
        </w:tc>
        <w:tc>
          <w:tcPr>
            <w:tcW w:w="1559" w:type="dxa"/>
          </w:tcPr>
          <w:p w14:paraId="03A48C35"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 / Int</w:t>
            </w:r>
          </w:p>
        </w:tc>
      </w:tr>
      <w:tr w:rsidR="00F13BF2" w:rsidRPr="007F6DC1" w14:paraId="191BF104" w14:textId="77777777" w:rsidTr="00771F01">
        <w:trPr>
          <w:trHeight w:val="104"/>
        </w:trPr>
        <w:tc>
          <w:tcPr>
            <w:tcW w:w="5915" w:type="dxa"/>
          </w:tcPr>
          <w:p w14:paraId="4A91BA01" w14:textId="77777777" w:rsidR="00F13BF2" w:rsidRPr="00771F01" w:rsidRDefault="00F13BF2" w:rsidP="001649AB">
            <w:pPr>
              <w:autoSpaceDE w:val="0"/>
              <w:autoSpaceDN w:val="0"/>
              <w:adjustRightInd w:val="0"/>
              <w:rPr>
                <w:rFonts w:ascii="Calibri" w:hAnsi="Calibri" w:cs="Calibri"/>
                <w:color w:val="000000"/>
                <w:sz w:val="22"/>
                <w:szCs w:val="22"/>
              </w:rPr>
            </w:pPr>
            <w:r w:rsidRPr="00771F01">
              <w:rPr>
                <w:rFonts w:ascii="Calibri" w:hAnsi="Calibri" w:cs="Calibri"/>
                <w:b/>
                <w:bCs/>
                <w:color w:val="000000"/>
                <w:sz w:val="22"/>
                <w:szCs w:val="22"/>
              </w:rPr>
              <w:t xml:space="preserve">KNOWLEDGE AND EXPERIENCE </w:t>
            </w:r>
          </w:p>
        </w:tc>
        <w:tc>
          <w:tcPr>
            <w:tcW w:w="1134" w:type="dxa"/>
          </w:tcPr>
          <w:p w14:paraId="5399A7C8" w14:textId="77777777" w:rsidR="00F13BF2" w:rsidRPr="007F6DC1" w:rsidRDefault="00F13BF2" w:rsidP="001649AB">
            <w:pPr>
              <w:autoSpaceDE w:val="0"/>
              <w:autoSpaceDN w:val="0"/>
              <w:adjustRightInd w:val="0"/>
              <w:jc w:val="center"/>
              <w:rPr>
                <w:rFonts w:ascii="Calibri" w:hAnsi="Calibri" w:cs="Calibri"/>
                <w:color w:val="000000"/>
              </w:rPr>
            </w:pPr>
          </w:p>
        </w:tc>
        <w:tc>
          <w:tcPr>
            <w:tcW w:w="1134" w:type="dxa"/>
          </w:tcPr>
          <w:p w14:paraId="48C68151" w14:textId="77777777" w:rsidR="00F13BF2" w:rsidRPr="007F6DC1" w:rsidRDefault="00F13BF2" w:rsidP="001649AB">
            <w:pPr>
              <w:autoSpaceDE w:val="0"/>
              <w:autoSpaceDN w:val="0"/>
              <w:adjustRightInd w:val="0"/>
              <w:jc w:val="center"/>
              <w:rPr>
                <w:rFonts w:ascii="Calibri" w:hAnsi="Calibri" w:cs="Calibri"/>
                <w:b/>
                <w:bCs/>
                <w:color w:val="000000"/>
              </w:rPr>
            </w:pPr>
          </w:p>
        </w:tc>
        <w:tc>
          <w:tcPr>
            <w:tcW w:w="1559" w:type="dxa"/>
          </w:tcPr>
          <w:p w14:paraId="025BDC38" w14:textId="77777777" w:rsidR="00F13BF2" w:rsidRPr="00B04C07" w:rsidRDefault="00F13BF2" w:rsidP="00771F01">
            <w:pPr>
              <w:autoSpaceDE w:val="0"/>
              <w:autoSpaceDN w:val="0"/>
              <w:adjustRightInd w:val="0"/>
              <w:jc w:val="center"/>
              <w:rPr>
                <w:rFonts w:ascii="Calibri" w:hAnsi="Calibri" w:cs="Calibri"/>
                <w:b/>
                <w:bCs/>
                <w:color w:val="000000"/>
                <w:sz w:val="20"/>
                <w:szCs w:val="20"/>
              </w:rPr>
            </w:pPr>
          </w:p>
        </w:tc>
      </w:tr>
      <w:tr w:rsidR="00F13BF2" w:rsidRPr="007F6DC1" w14:paraId="12164B3B" w14:textId="77777777" w:rsidTr="00771F01">
        <w:trPr>
          <w:trHeight w:val="231"/>
        </w:trPr>
        <w:tc>
          <w:tcPr>
            <w:tcW w:w="5915" w:type="dxa"/>
          </w:tcPr>
          <w:p w14:paraId="5FF9E16C"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Experience of working in an educational business management environment.</w:t>
            </w:r>
          </w:p>
        </w:tc>
        <w:tc>
          <w:tcPr>
            <w:tcW w:w="1134" w:type="dxa"/>
          </w:tcPr>
          <w:p w14:paraId="1049DB35"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134" w:type="dxa"/>
          </w:tcPr>
          <w:p w14:paraId="7C6B341A" w14:textId="77777777" w:rsidR="00F13BF2" w:rsidRPr="007F6DC1" w:rsidRDefault="00F13BF2" w:rsidP="001649AB">
            <w:pPr>
              <w:autoSpaceDE w:val="0"/>
              <w:autoSpaceDN w:val="0"/>
              <w:adjustRightInd w:val="0"/>
              <w:jc w:val="center"/>
              <w:rPr>
                <w:rFonts w:ascii="Segoe UI Symbol" w:hAnsi="Segoe UI Symbol" w:cs="Segoe UI Symbol"/>
                <w:color w:val="000000"/>
              </w:rPr>
            </w:pPr>
            <w:r w:rsidRPr="007F6DC1">
              <w:rPr>
                <w:rFonts w:ascii="Segoe UI Symbol" w:hAnsi="Segoe UI Symbol" w:cs="Segoe UI Symbol"/>
                <w:color w:val="000000"/>
              </w:rPr>
              <w:t>✓</w:t>
            </w:r>
          </w:p>
        </w:tc>
        <w:tc>
          <w:tcPr>
            <w:tcW w:w="1559" w:type="dxa"/>
          </w:tcPr>
          <w:p w14:paraId="37BABDF6"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w:t>
            </w:r>
          </w:p>
        </w:tc>
      </w:tr>
      <w:tr w:rsidR="00F13BF2" w:rsidRPr="007F6DC1" w14:paraId="222D2E29" w14:textId="77777777" w:rsidTr="00771F01">
        <w:trPr>
          <w:trHeight w:val="231"/>
        </w:trPr>
        <w:tc>
          <w:tcPr>
            <w:tcW w:w="5915" w:type="dxa"/>
          </w:tcPr>
          <w:p w14:paraId="7C50C722"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Experience of working in a financial environment.</w:t>
            </w:r>
          </w:p>
        </w:tc>
        <w:tc>
          <w:tcPr>
            <w:tcW w:w="1134" w:type="dxa"/>
          </w:tcPr>
          <w:p w14:paraId="41F4661A"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134" w:type="dxa"/>
          </w:tcPr>
          <w:p w14:paraId="57FDCBEF" w14:textId="77777777" w:rsidR="00F13BF2" w:rsidRPr="007F6DC1" w:rsidRDefault="00F13BF2" w:rsidP="001649AB">
            <w:pPr>
              <w:autoSpaceDE w:val="0"/>
              <w:autoSpaceDN w:val="0"/>
              <w:adjustRightInd w:val="0"/>
              <w:jc w:val="center"/>
              <w:rPr>
                <w:rFonts w:ascii="Segoe UI Symbol" w:hAnsi="Segoe UI Symbol" w:cs="Segoe UI Symbol"/>
                <w:color w:val="000000"/>
              </w:rPr>
            </w:pPr>
            <w:r w:rsidRPr="007F6DC1">
              <w:rPr>
                <w:rFonts w:ascii="Segoe UI Symbol" w:hAnsi="Segoe UI Symbol" w:cs="Segoe UI Symbol"/>
                <w:color w:val="000000"/>
              </w:rPr>
              <w:t>✓</w:t>
            </w:r>
          </w:p>
        </w:tc>
        <w:tc>
          <w:tcPr>
            <w:tcW w:w="1559" w:type="dxa"/>
          </w:tcPr>
          <w:p w14:paraId="3E857D85"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w:t>
            </w:r>
          </w:p>
        </w:tc>
      </w:tr>
      <w:tr w:rsidR="00F13BF2" w:rsidRPr="007F6DC1" w14:paraId="728162C7" w14:textId="77777777" w:rsidTr="00771F01">
        <w:trPr>
          <w:trHeight w:val="231"/>
        </w:trPr>
        <w:tc>
          <w:tcPr>
            <w:tcW w:w="5915" w:type="dxa"/>
          </w:tcPr>
          <w:p w14:paraId="3A50A260"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Well-developed ICT skills, including in the use of Microsoft office suite, and relevant finance/accounting systems. </w:t>
            </w:r>
          </w:p>
        </w:tc>
        <w:tc>
          <w:tcPr>
            <w:tcW w:w="1134" w:type="dxa"/>
          </w:tcPr>
          <w:p w14:paraId="427221A7"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2F81E946"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25DEE199"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App/Int</w:t>
            </w:r>
          </w:p>
        </w:tc>
      </w:tr>
      <w:tr w:rsidR="00F13BF2" w:rsidRPr="007F6DC1" w14:paraId="71DBD432" w14:textId="77777777" w:rsidTr="00771F01">
        <w:trPr>
          <w:trHeight w:val="230"/>
        </w:trPr>
        <w:tc>
          <w:tcPr>
            <w:tcW w:w="5915" w:type="dxa"/>
          </w:tcPr>
          <w:p w14:paraId="68B74EF9"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Experience as a member of a Senior Management Team where the contribution of wider strategy and policy-making has been essential. </w:t>
            </w:r>
          </w:p>
        </w:tc>
        <w:tc>
          <w:tcPr>
            <w:tcW w:w="1134" w:type="dxa"/>
          </w:tcPr>
          <w:p w14:paraId="5B5D88D6"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2E57668A"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6A058C14"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App/Int</w:t>
            </w:r>
          </w:p>
        </w:tc>
      </w:tr>
      <w:tr w:rsidR="00F13BF2" w:rsidRPr="007F6DC1" w14:paraId="732F3960" w14:textId="77777777" w:rsidTr="00771F01">
        <w:trPr>
          <w:trHeight w:val="108"/>
        </w:trPr>
        <w:tc>
          <w:tcPr>
            <w:tcW w:w="5915" w:type="dxa"/>
          </w:tcPr>
          <w:p w14:paraId="196888D0"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Experience delivering change management </w:t>
            </w:r>
            <w:proofErr w:type="spellStart"/>
            <w:r w:rsidRPr="00391A88">
              <w:rPr>
                <w:rFonts w:ascii="Calibri" w:hAnsi="Calibri" w:cs="Calibri"/>
                <w:color w:val="000000"/>
                <w:sz w:val="20"/>
                <w:szCs w:val="20"/>
              </w:rPr>
              <w:t>programmes</w:t>
            </w:r>
            <w:proofErr w:type="spellEnd"/>
            <w:r w:rsidRPr="00391A88">
              <w:rPr>
                <w:rFonts w:ascii="Calibri" w:hAnsi="Calibri" w:cs="Calibri"/>
                <w:color w:val="000000"/>
                <w:sz w:val="20"/>
                <w:szCs w:val="20"/>
              </w:rPr>
              <w:t xml:space="preserve">. </w:t>
            </w:r>
          </w:p>
        </w:tc>
        <w:tc>
          <w:tcPr>
            <w:tcW w:w="1134" w:type="dxa"/>
          </w:tcPr>
          <w:p w14:paraId="5A5556C6"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16EEC126"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607492C3"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07DE1D5B" w14:textId="77777777" w:rsidTr="00771F01">
        <w:trPr>
          <w:trHeight w:val="107"/>
        </w:trPr>
        <w:tc>
          <w:tcPr>
            <w:tcW w:w="5915" w:type="dxa"/>
          </w:tcPr>
          <w:p w14:paraId="75B8FF59"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lastRenderedPageBreak/>
              <w:t xml:space="preserve">Experience delivering on multiple projects. </w:t>
            </w:r>
          </w:p>
        </w:tc>
        <w:tc>
          <w:tcPr>
            <w:tcW w:w="1134" w:type="dxa"/>
          </w:tcPr>
          <w:p w14:paraId="5528F3B0"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1F19989B"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34003AD7"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34045E2B" w14:textId="77777777" w:rsidTr="00771F01">
        <w:trPr>
          <w:trHeight w:val="231"/>
        </w:trPr>
        <w:tc>
          <w:tcPr>
            <w:tcW w:w="5915" w:type="dxa"/>
          </w:tcPr>
          <w:p w14:paraId="6F18D7F7"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Experience of schools’ education finance, HR and other aspects of education administration. </w:t>
            </w:r>
          </w:p>
        </w:tc>
        <w:tc>
          <w:tcPr>
            <w:tcW w:w="1134" w:type="dxa"/>
          </w:tcPr>
          <w:p w14:paraId="27220981" w14:textId="77777777" w:rsidR="00F13BF2" w:rsidRPr="007F6DC1" w:rsidRDefault="00F13BF2" w:rsidP="001649AB">
            <w:pPr>
              <w:autoSpaceDE w:val="0"/>
              <w:autoSpaceDN w:val="0"/>
              <w:adjustRightInd w:val="0"/>
              <w:jc w:val="center"/>
              <w:rPr>
                <w:rFonts w:ascii="Calibri" w:hAnsi="Calibri" w:cs="Calibri"/>
                <w:color w:val="000000"/>
              </w:rPr>
            </w:pPr>
          </w:p>
        </w:tc>
        <w:tc>
          <w:tcPr>
            <w:tcW w:w="1134" w:type="dxa"/>
          </w:tcPr>
          <w:p w14:paraId="5FD36D8E" w14:textId="77777777" w:rsidR="00F13BF2" w:rsidRPr="007F6DC1" w:rsidRDefault="00F13BF2" w:rsidP="001649AB">
            <w:pPr>
              <w:autoSpaceDE w:val="0"/>
              <w:autoSpaceDN w:val="0"/>
              <w:adjustRightInd w:val="0"/>
              <w:jc w:val="center"/>
              <w:rPr>
                <w:rFonts w:ascii="Segoe UI Symbol" w:hAnsi="Segoe UI Symbol" w:cs="Segoe UI Symbol"/>
                <w:color w:val="000000"/>
              </w:rPr>
            </w:pPr>
            <w:r w:rsidRPr="007F6DC1">
              <w:rPr>
                <w:rFonts w:ascii="Segoe UI Symbol" w:hAnsi="Segoe UI Symbol" w:cs="Segoe UI Symbol"/>
                <w:color w:val="000000"/>
              </w:rPr>
              <w:t>✓</w:t>
            </w:r>
          </w:p>
        </w:tc>
        <w:tc>
          <w:tcPr>
            <w:tcW w:w="1559" w:type="dxa"/>
          </w:tcPr>
          <w:p w14:paraId="4D1EDCAB"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App/Int</w:t>
            </w:r>
          </w:p>
        </w:tc>
      </w:tr>
      <w:tr w:rsidR="00F13BF2" w:rsidRPr="007F6DC1" w14:paraId="19F7DEFA" w14:textId="77777777" w:rsidTr="00771F01">
        <w:trPr>
          <w:trHeight w:val="231"/>
        </w:trPr>
        <w:tc>
          <w:tcPr>
            <w:tcW w:w="5915" w:type="dxa"/>
          </w:tcPr>
          <w:p w14:paraId="269D6D7E"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Experience leading and/or managing budgeting and reporting processes in an organisation. </w:t>
            </w:r>
          </w:p>
        </w:tc>
        <w:tc>
          <w:tcPr>
            <w:tcW w:w="1134" w:type="dxa"/>
          </w:tcPr>
          <w:p w14:paraId="007E3466"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04ACD452"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755A0828"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5D4D533A" w14:textId="77777777" w:rsidTr="00771F01">
        <w:trPr>
          <w:trHeight w:val="231"/>
        </w:trPr>
        <w:tc>
          <w:tcPr>
            <w:tcW w:w="5915" w:type="dxa"/>
          </w:tcPr>
          <w:p w14:paraId="5531DB62"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The ability to input into the organisation of other areas central to school operations, e.g. pastoral services, health and safety and EVC. </w:t>
            </w:r>
          </w:p>
        </w:tc>
        <w:tc>
          <w:tcPr>
            <w:tcW w:w="1134" w:type="dxa"/>
          </w:tcPr>
          <w:p w14:paraId="74BA3223" w14:textId="77777777" w:rsidR="00F13BF2" w:rsidRPr="007F6DC1" w:rsidRDefault="00F13BF2" w:rsidP="001649AB">
            <w:pPr>
              <w:autoSpaceDE w:val="0"/>
              <w:autoSpaceDN w:val="0"/>
              <w:adjustRightInd w:val="0"/>
              <w:jc w:val="center"/>
              <w:rPr>
                <w:rFonts w:ascii="Calibri" w:hAnsi="Calibri" w:cs="Calibri"/>
                <w:color w:val="000000"/>
              </w:rPr>
            </w:pPr>
          </w:p>
        </w:tc>
        <w:tc>
          <w:tcPr>
            <w:tcW w:w="1134" w:type="dxa"/>
          </w:tcPr>
          <w:p w14:paraId="26226C5E" w14:textId="77777777" w:rsidR="00F13BF2" w:rsidRPr="007F6DC1" w:rsidRDefault="00F13BF2" w:rsidP="001649AB">
            <w:pPr>
              <w:autoSpaceDE w:val="0"/>
              <w:autoSpaceDN w:val="0"/>
              <w:adjustRightInd w:val="0"/>
              <w:jc w:val="center"/>
              <w:rPr>
                <w:rFonts w:ascii="Segoe UI Symbol" w:hAnsi="Segoe UI Symbol" w:cs="Segoe UI Symbol"/>
                <w:color w:val="000000"/>
              </w:rPr>
            </w:pPr>
            <w:r w:rsidRPr="007F6DC1">
              <w:rPr>
                <w:rFonts w:ascii="Segoe UI Symbol" w:hAnsi="Segoe UI Symbol" w:cs="Segoe UI Symbol"/>
                <w:color w:val="000000"/>
              </w:rPr>
              <w:t>✓</w:t>
            </w:r>
          </w:p>
        </w:tc>
        <w:tc>
          <w:tcPr>
            <w:tcW w:w="1559" w:type="dxa"/>
          </w:tcPr>
          <w:p w14:paraId="11A40B2C"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0615F43C" w14:textId="77777777" w:rsidTr="00771F01">
        <w:trPr>
          <w:trHeight w:val="107"/>
        </w:trPr>
        <w:tc>
          <w:tcPr>
            <w:tcW w:w="5915" w:type="dxa"/>
          </w:tcPr>
          <w:p w14:paraId="7A7EB368"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Experience working with a range of internal and external stakeholders. </w:t>
            </w:r>
          </w:p>
        </w:tc>
        <w:tc>
          <w:tcPr>
            <w:tcW w:w="1134" w:type="dxa"/>
          </w:tcPr>
          <w:p w14:paraId="69B586BA"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73FE87C7"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06ABC0F4"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2078649D" w14:textId="77777777" w:rsidTr="00771F01">
        <w:trPr>
          <w:trHeight w:val="230"/>
        </w:trPr>
        <w:tc>
          <w:tcPr>
            <w:tcW w:w="5915" w:type="dxa"/>
          </w:tcPr>
          <w:p w14:paraId="13475FFE"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Knowledge and experience of managing procurement, contracts for services etc. </w:t>
            </w:r>
          </w:p>
        </w:tc>
        <w:tc>
          <w:tcPr>
            <w:tcW w:w="1134" w:type="dxa"/>
          </w:tcPr>
          <w:p w14:paraId="343A3D9C"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395A5533"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598362F6"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2EDDBFD7" w14:textId="77777777" w:rsidTr="00771F01">
        <w:trPr>
          <w:trHeight w:val="546"/>
        </w:trPr>
        <w:tc>
          <w:tcPr>
            <w:tcW w:w="5915" w:type="dxa"/>
          </w:tcPr>
          <w:p w14:paraId="45B8AE6E"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Extensive experience managing and motivating staff with proven ability to create a united and highly effective team. The ability to lead and motivate staff within a performance management framework. </w:t>
            </w:r>
          </w:p>
        </w:tc>
        <w:tc>
          <w:tcPr>
            <w:tcW w:w="1134" w:type="dxa"/>
          </w:tcPr>
          <w:p w14:paraId="5908922B"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38DC5E27"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7914D289"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2D1DCC89" w14:textId="77777777" w:rsidTr="00771F01">
        <w:trPr>
          <w:trHeight w:val="231"/>
        </w:trPr>
        <w:tc>
          <w:tcPr>
            <w:tcW w:w="5915" w:type="dxa"/>
          </w:tcPr>
          <w:p w14:paraId="0C156E81"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Experience of having contributed to policy and structure formulation, implementation, evaluation and review. </w:t>
            </w:r>
          </w:p>
        </w:tc>
        <w:tc>
          <w:tcPr>
            <w:tcW w:w="1134" w:type="dxa"/>
          </w:tcPr>
          <w:p w14:paraId="2D3D04B6" w14:textId="77777777" w:rsidR="00F13BF2" w:rsidRPr="007F6DC1" w:rsidRDefault="00F13BF2" w:rsidP="001649AB">
            <w:pPr>
              <w:autoSpaceDE w:val="0"/>
              <w:autoSpaceDN w:val="0"/>
              <w:adjustRightInd w:val="0"/>
              <w:jc w:val="center"/>
              <w:rPr>
                <w:rFonts w:ascii="Calibri" w:hAnsi="Calibri" w:cs="Calibri"/>
                <w:color w:val="000000"/>
              </w:rPr>
            </w:pPr>
          </w:p>
        </w:tc>
        <w:tc>
          <w:tcPr>
            <w:tcW w:w="1134" w:type="dxa"/>
          </w:tcPr>
          <w:p w14:paraId="18EA764A" w14:textId="77777777" w:rsidR="00F13BF2" w:rsidRPr="007F6DC1" w:rsidRDefault="00F13BF2" w:rsidP="001649AB">
            <w:pPr>
              <w:autoSpaceDE w:val="0"/>
              <w:autoSpaceDN w:val="0"/>
              <w:adjustRightInd w:val="0"/>
              <w:jc w:val="center"/>
              <w:rPr>
                <w:rFonts w:ascii="Segoe UI Symbol" w:hAnsi="Segoe UI Symbol" w:cs="Segoe UI Symbol"/>
                <w:color w:val="000000"/>
              </w:rPr>
            </w:pPr>
            <w:r w:rsidRPr="007F6DC1">
              <w:rPr>
                <w:rFonts w:ascii="Segoe UI Symbol" w:hAnsi="Segoe UI Symbol" w:cs="Segoe UI Symbol"/>
                <w:color w:val="000000"/>
              </w:rPr>
              <w:t>✓</w:t>
            </w:r>
          </w:p>
        </w:tc>
        <w:tc>
          <w:tcPr>
            <w:tcW w:w="1559" w:type="dxa"/>
          </w:tcPr>
          <w:p w14:paraId="75C8A2E3"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6AB84552" w14:textId="77777777" w:rsidTr="00771F01">
        <w:trPr>
          <w:trHeight w:val="104"/>
        </w:trPr>
        <w:tc>
          <w:tcPr>
            <w:tcW w:w="5915" w:type="dxa"/>
          </w:tcPr>
          <w:p w14:paraId="6B3C772A" w14:textId="77777777" w:rsidR="00F13BF2" w:rsidRPr="00605712" w:rsidRDefault="00F13BF2" w:rsidP="001649AB">
            <w:pPr>
              <w:autoSpaceDE w:val="0"/>
              <w:autoSpaceDN w:val="0"/>
              <w:adjustRightInd w:val="0"/>
              <w:rPr>
                <w:rFonts w:ascii="Calibri" w:hAnsi="Calibri" w:cs="Calibri"/>
                <w:color w:val="000000"/>
                <w:sz w:val="22"/>
                <w:szCs w:val="22"/>
              </w:rPr>
            </w:pPr>
            <w:r w:rsidRPr="00605712">
              <w:rPr>
                <w:rFonts w:ascii="Calibri" w:hAnsi="Calibri" w:cs="Calibri"/>
                <w:b/>
                <w:bCs/>
                <w:color w:val="000000"/>
                <w:sz w:val="22"/>
                <w:szCs w:val="22"/>
              </w:rPr>
              <w:t xml:space="preserve">SKILLS, BEHAVIOUR AND QUALITIES </w:t>
            </w:r>
          </w:p>
        </w:tc>
        <w:tc>
          <w:tcPr>
            <w:tcW w:w="1134" w:type="dxa"/>
          </w:tcPr>
          <w:p w14:paraId="09B46678" w14:textId="77777777" w:rsidR="00F13BF2" w:rsidRPr="007F6DC1" w:rsidRDefault="00F13BF2" w:rsidP="001649AB">
            <w:pPr>
              <w:autoSpaceDE w:val="0"/>
              <w:autoSpaceDN w:val="0"/>
              <w:adjustRightInd w:val="0"/>
              <w:jc w:val="center"/>
              <w:rPr>
                <w:rFonts w:ascii="Calibri" w:hAnsi="Calibri" w:cs="Calibri"/>
                <w:color w:val="000000"/>
              </w:rPr>
            </w:pPr>
          </w:p>
        </w:tc>
        <w:tc>
          <w:tcPr>
            <w:tcW w:w="1134" w:type="dxa"/>
          </w:tcPr>
          <w:p w14:paraId="68CBC5C2" w14:textId="77777777" w:rsidR="00F13BF2" w:rsidRPr="007F6DC1" w:rsidRDefault="00F13BF2" w:rsidP="001649AB">
            <w:pPr>
              <w:autoSpaceDE w:val="0"/>
              <w:autoSpaceDN w:val="0"/>
              <w:adjustRightInd w:val="0"/>
              <w:jc w:val="center"/>
              <w:rPr>
                <w:rFonts w:ascii="Calibri" w:hAnsi="Calibri" w:cs="Calibri"/>
                <w:b/>
                <w:bCs/>
                <w:color w:val="000000"/>
              </w:rPr>
            </w:pPr>
          </w:p>
        </w:tc>
        <w:tc>
          <w:tcPr>
            <w:tcW w:w="1559" w:type="dxa"/>
          </w:tcPr>
          <w:p w14:paraId="6C6E9E35" w14:textId="77777777" w:rsidR="00F13BF2" w:rsidRPr="00B04C07" w:rsidRDefault="00F13BF2" w:rsidP="00771F01">
            <w:pPr>
              <w:autoSpaceDE w:val="0"/>
              <w:autoSpaceDN w:val="0"/>
              <w:adjustRightInd w:val="0"/>
              <w:jc w:val="center"/>
              <w:rPr>
                <w:rFonts w:ascii="Calibri" w:hAnsi="Calibri" w:cs="Calibri"/>
                <w:b/>
                <w:bCs/>
                <w:color w:val="000000"/>
                <w:sz w:val="20"/>
                <w:szCs w:val="20"/>
              </w:rPr>
            </w:pPr>
          </w:p>
        </w:tc>
      </w:tr>
      <w:tr w:rsidR="00F13BF2" w:rsidRPr="007F6DC1" w14:paraId="46BA7055" w14:textId="77777777" w:rsidTr="00771F01">
        <w:trPr>
          <w:trHeight w:val="230"/>
        </w:trPr>
        <w:tc>
          <w:tcPr>
            <w:tcW w:w="5915" w:type="dxa"/>
          </w:tcPr>
          <w:p w14:paraId="3A48548C"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A vision that is aligned with United Learning’s high aspirations and high expectations of self and others. </w:t>
            </w:r>
          </w:p>
        </w:tc>
        <w:tc>
          <w:tcPr>
            <w:tcW w:w="1134" w:type="dxa"/>
          </w:tcPr>
          <w:p w14:paraId="03E05F12"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51ABF1B5"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4C64811F"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31562BA7" w14:textId="77777777" w:rsidTr="00771F01">
        <w:trPr>
          <w:trHeight w:val="231"/>
        </w:trPr>
        <w:tc>
          <w:tcPr>
            <w:tcW w:w="5915" w:type="dxa"/>
          </w:tcPr>
          <w:p w14:paraId="79744032"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Sharing the values of United Learning, particularly Respect, Determination and Ambition.</w:t>
            </w:r>
          </w:p>
        </w:tc>
        <w:tc>
          <w:tcPr>
            <w:tcW w:w="1134" w:type="dxa"/>
          </w:tcPr>
          <w:p w14:paraId="7BCFBDC3" w14:textId="77777777" w:rsidR="00F13BF2" w:rsidRPr="007F6DC1" w:rsidRDefault="00F13BF2" w:rsidP="001649AB">
            <w:pPr>
              <w:autoSpaceDE w:val="0"/>
              <w:autoSpaceDN w:val="0"/>
              <w:adjustRightInd w:val="0"/>
              <w:jc w:val="center"/>
              <w:rPr>
                <w:rFonts w:ascii="Segoe UI Symbol" w:hAnsi="Segoe UI Symbol" w:cs="Segoe UI Symbol"/>
                <w:color w:val="000000"/>
              </w:rPr>
            </w:pPr>
            <w:r w:rsidRPr="007F6DC1">
              <w:rPr>
                <w:rFonts w:ascii="Segoe UI Symbol" w:hAnsi="Segoe UI Symbol" w:cs="Segoe UI Symbol"/>
                <w:color w:val="000000"/>
              </w:rPr>
              <w:t>✓</w:t>
            </w:r>
          </w:p>
        </w:tc>
        <w:tc>
          <w:tcPr>
            <w:tcW w:w="1134" w:type="dxa"/>
          </w:tcPr>
          <w:p w14:paraId="6BAFEEED"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576DFB7F"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70A24F24" w14:textId="77777777" w:rsidTr="00771F01">
        <w:trPr>
          <w:trHeight w:val="231"/>
        </w:trPr>
        <w:tc>
          <w:tcPr>
            <w:tcW w:w="5915" w:type="dxa"/>
          </w:tcPr>
          <w:p w14:paraId="51D56A74" w14:textId="77777777" w:rsidR="00F13BF2" w:rsidRPr="00391A88" w:rsidRDefault="00F13BF2" w:rsidP="001649AB">
            <w:pPr>
              <w:autoSpaceDE w:val="0"/>
              <w:autoSpaceDN w:val="0"/>
              <w:adjustRightInd w:val="0"/>
              <w:rPr>
                <w:rFonts w:ascii="Calibri" w:hAnsi="Calibri" w:cs="Calibri"/>
                <w:color w:val="000000"/>
                <w:sz w:val="20"/>
                <w:szCs w:val="20"/>
              </w:rPr>
            </w:pPr>
            <w:r>
              <w:rPr>
                <w:rFonts w:ascii="Calibri" w:hAnsi="Calibri" w:cs="Calibri"/>
                <w:color w:val="000000"/>
                <w:sz w:val="20"/>
                <w:szCs w:val="20"/>
              </w:rPr>
              <w:t>Committed to promoting equality, diversity, and inclusion</w:t>
            </w:r>
          </w:p>
        </w:tc>
        <w:tc>
          <w:tcPr>
            <w:tcW w:w="1134" w:type="dxa"/>
          </w:tcPr>
          <w:p w14:paraId="0361B43E" w14:textId="77777777" w:rsidR="00F13BF2" w:rsidRPr="007F6DC1" w:rsidRDefault="00F13BF2" w:rsidP="001649AB">
            <w:pPr>
              <w:autoSpaceDE w:val="0"/>
              <w:autoSpaceDN w:val="0"/>
              <w:adjustRightInd w:val="0"/>
              <w:jc w:val="center"/>
              <w:rPr>
                <w:rFonts w:ascii="Segoe UI Symbol" w:hAnsi="Segoe UI Symbol" w:cs="Segoe UI Symbol"/>
                <w:color w:val="000000"/>
              </w:rPr>
            </w:pPr>
            <w:r w:rsidRPr="007F6DC1">
              <w:rPr>
                <w:rFonts w:ascii="Segoe UI Symbol" w:hAnsi="Segoe UI Symbol" w:cs="Segoe UI Symbol"/>
                <w:color w:val="000000"/>
              </w:rPr>
              <w:t>✓</w:t>
            </w:r>
          </w:p>
        </w:tc>
        <w:tc>
          <w:tcPr>
            <w:tcW w:w="1134" w:type="dxa"/>
          </w:tcPr>
          <w:p w14:paraId="564C68AB"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4C584029"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1C31A5C4" w14:textId="77777777" w:rsidTr="00771F01">
        <w:trPr>
          <w:trHeight w:val="231"/>
        </w:trPr>
        <w:tc>
          <w:tcPr>
            <w:tcW w:w="5915" w:type="dxa"/>
          </w:tcPr>
          <w:p w14:paraId="1DC307A6"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A confident and forensic use of data to diagnose weaknesses that need addressing and the ability to effectively action plan to raise performance. </w:t>
            </w:r>
          </w:p>
        </w:tc>
        <w:tc>
          <w:tcPr>
            <w:tcW w:w="1134" w:type="dxa"/>
          </w:tcPr>
          <w:p w14:paraId="5E09309D"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219AD18D"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4B65D1E2"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55A58416" w14:textId="77777777" w:rsidTr="00771F01">
        <w:trPr>
          <w:trHeight w:val="231"/>
        </w:trPr>
        <w:tc>
          <w:tcPr>
            <w:tcW w:w="5915" w:type="dxa"/>
          </w:tcPr>
          <w:p w14:paraId="37B121CD"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An effective leadership and management style that encourages participation, innovation and develops colleagues’ confidence. </w:t>
            </w:r>
          </w:p>
        </w:tc>
        <w:tc>
          <w:tcPr>
            <w:tcW w:w="1134" w:type="dxa"/>
          </w:tcPr>
          <w:p w14:paraId="216A87E5"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0EEC2E8A"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15C22F83"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71DD87C0" w14:textId="77777777" w:rsidTr="00771F01">
        <w:trPr>
          <w:trHeight w:val="107"/>
        </w:trPr>
        <w:tc>
          <w:tcPr>
            <w:tcW w:w="5915" w:type="dxa"/>
          </w:tcPr>
          <w:p w14:paraId="49C9357B"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Strong interpersonal, written and oral communication skills. </w:t>
            </w:r>
          </w:p>
        </w:tc>
        <w:tc>
          <w:tcPr>
            <w:tcW w:w="1134" w:type="dxa"/>
          </w:tcPr>
          <w:p w14:paraId="47158254"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1F35B7C5"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6AD7BF94"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38AB754F" w14:textId="77777777" w:rsidTr="00771F01">
        <w:trPr>
          <w:trHeight w:val="231"/>
        </w:trPr>
        <w:tc>
          <w:tcPr>
            <w:tcW w:w="5915" w:type="dxa"/>
          </w:tcPr>
          <w:p w14:paraId="5AADBBAC"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Strong </w:t>
            </w:r>
            <w:proofErr w:type="spellStart"/>
            <w:r w:rsidRPr="00391A88">
              <w:rPr>
                <w:rFonts w:ascii="Calibri" w:hAnsi="Calibri" w:cs="Calibri"/>
                <w:color w:val="000000"/>
                <w:sz w:val="20"/>
                <w:szCs w:val="20"/>
              </w:rPr>
              <w:t>organisational</w:t>
            </w:r>
            <w:proofErr w:type="spellEnd"/>
            <w:r w:rsidRPr="00391A88">
              <w:rPr>
                <w:rFonts w:ascii="Calibri" w:hAnsi="Calibri" w:cs="Calibri"/>
                <w:color w:val="000000"/>
                <w:sz w:val="20"/>
                <w:szCs w:val="20"/>
              </w:rPr>
              <w:t xml:space="preserve"> and time-management skills and the ability to delegate appropriately. </w:t>
            </w:r>
          </w:p>
        </w:tc>
        <w:tc>
          <w:tcPr>
            <w:tcW w:w="1134" w:type="dxa"/>
          </w:tcPr>
          <w:p w14:paraId="5605971D"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2F832760"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558A60AB"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7F132A77" w14:textId="77777777" w:rsidTr="00771F01">
        <w:trPr>
          <w:trHeight w:val="359"/>
        </w:trPr>
        <w:tc>
          <w:tcPr>
            <w:tcW w:w="5915" w:type="dxa"/>
          </w:tcPr>
          <w:p w14:paraId="24C034D6"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The ability to </w:t>
            </w:r>
            <w:proofErr w:type="spellStart"/>
            <w:r w:rsidRPr="00391A88">
              <w:rPr>
                <w:rFonts w:ascii="Calibri" w:hAnsi="Calibri" w:cs="Calibri"/>
                <w:color w:val="000000"/>
                <w:sz w:val="20"/>
                <w:szCs w:val="20"/>
              </w:rPr>
              <w:t>skilfully</w:t>
            </w:r>
            <w:proofErr w:type="spellEnd"/>
            <w:r w:rsidRPr="00391A88">
              <w:rPr>
                <w:rFonts w:ascii="Calibri" w:hAnsi="Calibri" w:cs="Calibri"/>
                <w:color w:val="000000"/>
                <w:sz w:val="20"/>
                <w:szCs w:val="20"/>
              </w:rPr>
              <w:t xml:space="preserve"> manage and maintain effective working relationships with parents, governors, community members, external agencies, and other stakeholders. </w:t>
            </w:r>
          </w:p>
        </w:tc>
        <w:tc>
          <w:tcPr>
            <w:tcW w:w="1134" w:type="dxa"/>
          </w:tcPr>
          <w:p w14:paraId="7CB7C71C"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315E876A"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127DCC4C"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67F6AA68" w14:textId="77777777" w:rsidTr="00771F01">
        <w:trPr>
          <w:trHeight w:val="107"/>
        </w:trPr>
        <w:tc>
          <w:tcPr>
            <w:tcW w:w="5915" w:type="dxa"/>
          </w:tcPr>
          <w:p w14:paraId="1D51138A"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Confidence and self-motivation. </w:t>
            </w:r>
          </w:p>
        </w:tc>
        <w:tc>
          <w:tcPr>
            <w:tcW w:w="1134" w:type="dxa"/>
          </w:tcPr>
          <w:p w14:paraId="4A6755CC"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79534394"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0A54881E"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7709B7BF" w14:textId="77777777" w:rsidTr="00771F01">
        <w:trPr>
          <w:trHeight w:val="231"/>
        </w:trPr>
        <w:tc>
          <w:tcPr>
            <w:tcW w:w="5915" w:type="dxa"/>
          </w:tcPr>
          <w:p w14:paraId="7CF44ADE"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The ability to work well under pressure and manage conflicting demands. </w:t>
            </w:r>
          </w:p>
        </w:tc>
        <w:tc>
          <w:tcPr>
            <w:tcW w:w="1134" w:type="dxa"/>
          </w:tcPr>
          <w:p w14:paraId="42E926DA"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05844AF2"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3F3BDFE9"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r w:rsidR="00F13BF2" w:rsidRPr="007F6DC1" w14:paraId="6E4DD072" w14:textId="77777777" w:rsidTr="00771F01">
        <w:trPr>
          <w:trHeight w:val="107"/>
        </w:trPr>
        <w:tc>
          <w:tcPr>
            <w:tcW w:w="5915" w:type="dxa"/>
          </w:tcPr>
          <w:p w14:paraId="4ADB0CE0" w14:textId="77777777" w:rsidR="00F13BF2" w:rsidRPr="00391A88" w:rsidRDefault="00F13BF2" w:rsidP="001649AB">
            <w:pPr>
              <w:autoSpaceDE w:val="0"/>
              <w:autoSpaceDN w:val="0"/>
              <w:adjustRightInd w:val="0"/>
              <w:rPr>
                <w:rFonts w:ascii="Calibri" w:hAnsi="Calibri" w:cs="Calibri"/>
                <w:color w:val="000000"/>
                <w:sz w:val="20"/>
                <w:szCs w:val="20"/>
              </w:rPr>
            </w:pPr>
            <w:r w:rsidRPr="00391A88">
              <w:rPr>
                <w:rFonts w:ascii="Calibri" w:hAnsi="Calibri" w:cs="Calibri"/>
                <w:color w:val="000000"/>
                <w:sz w:val="20"/>
                <w:szCs w:val="20"/>
              </w:rPr>
              <w:t xml:space="preserve">Flexibility and willingness to be adaptable. </w:t>
            </w:r>
          </w:p>
        </w:tc>
        <w:tc>
          <w:tcPr>
            <w:tcW w:w="1134" w:type="dxa"/>
          </w:tcPr>
          <w:p w14:paraId="5089DC31" w14:textId="77777777" w:rsidR="00F13BF2" w:rsidRPr="007F6DC1" w:rsidRDefault="00F13BF2" w:rsidP="001649AB">
            <w:pPr>
              <w:autoSpaceDE w:val="0"/>
              <w:autoSpaceDN w:val="0"/>
              <w:adjustRightInd w:val="0"/>
              <w:jc w:val="center"/>
              <w:rPr>
                <w:rFonts w:ascii="Calibri" w:hAnsi="Calibri" w:cs="Calibri"/>
                <w:color w:val="000000"/>
              </w:rPr>
            </w:pPr>
            <w:r w:rsidRPr="007F6DC1">
              <w:rPr>
                <w:rFonts w:ascii="Segoe UI Symbol" w:hAnsi="Segoe UI Symbol" w:cs="Segoe UI Symbol"/>
                <w:color w:val="000000"/>
              </w:rPr>
              <w:t>✓</w:t>
            </w:r>
          </w:p>
        </w:tc>
        <w:tc>
          <w:tcPr>
            <w:tcW w:w="1134" w:type="dxa"/>
          </w:tcPr>
          <w:p w14:paraId="53D13671" w14:textId="77777777" w:rsidR="00F13BF2" w:rsidRPr="007F6DC1" w:rsidRDefault="00F13BF2" w:rsidP="001649AB">
            <w:pPr>
              <w:autoSpaceDE w:val="0"/>
              <w:autoSpaceDN w:val="0"/>
              <w:adjustRightInd w:val="0"/>
              <w:jc w:val="center"/>
              <w:rPr>
                <w:rFonts w:ascii="Segoe UI Symbol" w:hAnsi="Segoe UI Symbol" w:cs="Segoe UI Symbol"/>
                <w:color w:val="000000"/>
              </w:rPr>
            </w:pPr>
          </w:p>
        </w:tc>
        <w:tc>
          <w:tcPr>
            <w:tcW w:w="1559" w:type="dxa"/>
          </w:tcPr>
          <w:p w14:paraId="1C226372" w14:textId="77777777" w:rsidR="00F13BF2" w:rsidRPr="00B04C07" w:rsidRDefault="00F13BF2" w:rsidP="00771F01">
            <w:pPr>
              <w:autoSpaceDE w:val="0"/>
              <w:autoSpaceDN w:val="0"/>
              <w:adjustRightInd w:val="0"/>
              <w:jc w:val="center"/>
              <w:rPr>
                <w:rFonts w:ascii="Calibri" w:hAnsi="Calibri" w:cs="Calibri"/>
                <w:color w:val="000000"/>
                <w:sz w:val="20"/>
                <w:szCs w:val="20"/>
              </w:rPr>
            </w:pPr>
            <w:r w:rsidRPr="00B04C07">
              <w:rPr>
                <w:rFonts w:ascii="Calibri" w:hAnsi="Calibri" w:cs="Calibri"/>
                <w:color w:val="000000"/>
                <w:sz w:val="20"/>
                <w:szCs w:val="20"/>
              </w:rPr>
              <w:t>Int</w:t>
            </w:r>
          </w:p>
        </w:tc>
      </w:tr>
    </w:tbl>
    <w:p w14:paraId="2D935E37" w14:textId="7FF23462" w:rsidR="004D159D" w:rsidRDefault="004D159D">
      <w:pPr>
        <w:rPr>
          <w:rFonts w:asciiTheme="minorHAnsi" w:eastAsia="Calibri" w:hAnsiTheme="minorHAnsi" w:cstheme="minorHAnsi"/>
          <w:b/>
          <w:bCs/>
          <w:color w:val="2E74B5" w:themeColor="accent1" w:themeShade="BF"/>
          <w:sz w:val="32"/>
          <w:szCs w:val="32"/>
        </w:rPr>
      </w:pPr>
    </w:p>
    <w:p w14:paraId="76C1FB9C" w14:textId="77777777" w:rsidR="007E1338" w:rsidRDefault="00257D63" w:rsidP="00B864E6">
      <w:pPr>
        <w:rPr>
          <w:rFonts w:ascii="Calibri" w:eastAsia="Calibri" w:hAnsi="Calibri" w:cs="Times New Roman"/>
          <w:b/>
          <w:color w:val="052264"/>
          <w:sz w:val="28"/>
          <w:szCs w:val="28"/>
          <w:lang w:val="en-GB"/>
        </w:rPr>
      </w:pPr>
      <w:r w:rsidRPr="007E1338">
        <w:rPr>
          <w:rFonts w:ascii="Calibri" w:eastAsia="Calibri" w:hAnsi="Calibri" w:cs="Times New Roman"/>
          <w:b/>
          <w:color w:val="052264"/>
          <w:sz w:val="28"/>
          <w:szCs w:val="28"/>
          <w:lang w:val="en-GB"/>
        </w:rPr>
        <w:t>How to Apply</w:t>
      </w:r>
    </w:p>
    <w:p w14:paraId="1212DD1D" w14:textId="4C79C687" w:rsidR="00CC2DEE" w:rsidRPr="00B864E6" w:rsidRDefault="00B864E6" w:rsidP="00B864E6">
      <w:pPr>
        <w:rPr>
          <w:rFonts w:asciiTheme="minorHAnsi" w:eastAsia="Calibri" w:hAnsiTheme="minorHAnsi" w:cstheme="minorHAnsi"/>
          <w:sz w:val="22"/>
          <w:szCs w:val="22"/>
        </w:rPr>
      </w:pPr>
      <w:r w:rsidRPr="007E1338">
        <w:rPr>
          <w:rFonts w:ascii="Calibri" w:eastAsia="Calibri" w:hAnsi="Calibri" w:cs="Times New Roman"/>
          <w:b/>
          <w:color w:val="052264"/>
          <w:sz w:val="28"/>
          <w:szCs w:val="28"/>
          <w:lang w:val="en-GB"/>
        </w:rPr>
        <w:br/>
      </w:r>
      <w:r w:rsidR="00575F29" w:rsidRPr="00B864E6">
        <w:rPr>
          <w:rFonts w:asciiTheme="minorHAnsi" w:eastAsia="Calibri" w:hAnsiTheme="minorHAnsi" w:cstheme="minorHAnsi"/>
          <w:sz w:val="22"/>
          <w:szCs w:val="22"/>
        </w:rPr>
        <w:t>Please complete</w:t>
      </w:r>
      <w:r w:rsidR="00FA2847" w:rsidRPr="00B864E6">
        <w:rPr>
          <w:rFonts w:asciiTheme="minorHAnsi" w:eastAsia="Calibri" w:hAnsiTheme="minorHAnsi" w:cstheme="minorHAnsi"/>
          <w:sz w:val="22"/>
          <w:szCs w:val="22"/>
        </w:rPr>
        <w:t xml:space="preserve"> an online covering letter </w:t>
      </w:r>
      <w:r w:rsidR="00257D63" w:rsidRPr="00B864E6">
        <w:rPr>
          <w:rFonts w:asciiTheme="minorHAnsi" w:eastAsia="Calibri" w:hAnsiTheme="minorHAnsi" w:cstheme="minorHAnsi"/>
          <w:sz w:val="22"/>
          <w:szCs w:val="22"/>
        </w:rPr>
        <w:t>(you will be prompted to do so after completing your profile)</w:t>
      </w:r>
      <w:r w:rsidR="00575F29" w:rsidRPr="00B864E6">
        <w:rPr>
          <w:rFonts w:asciiTheme="minorHAnsi" w:eastAsia="Calibri" w:hAnsiTheme="minorHAnsi" w:cstheme="minorHAnsi"/>
          <w:sz w:val="22"/>
          <w:szCs w:val="22"/>
        </w:rPr>
        <w:t xml:space="preserve"> explaining the motivation for your application</w:t>
      </w:r>
      <w:r w:rsidR="00CC2DEE" w:rsidRPr="00B864E6">
        <w:rPr>
          <w:rFonts w:asciiTheme="minorHAnsi" w:eastAsia="Calibri" w:hAnsiTheme="minorHAnsi" w:cstheme="minorHAnsi"/>
          <w:sz w:val="22"/>
          <w:szCs w:val="22"/>
        </w:rPr>
        <w:t xml:space="preserve"> for this specific role and</w:t>
      </w:r>
      <w:r w:rsidR="00575F29" w:rsidRPr="00B864E6">
        <w:rPr>
          <w:rFonts w:asciiTheme="minorHAnsi" w:eastAsia="Calibri" w:hAnsiTheme="minorHAnsi" w:cstheme="minorHAnsi"/>
          <w:sz w:val="22"/>
          <w:szCs w:val="22"/>
        </w:rPr>
        <w:t xml:space="preserve"> why you would be </w:t>
      </w:r>
      <w:r w:rsidR="00CC2DEE" w:rsidRPr="00B864E6">
        <w:rPr>
          <w:rFonts w:asciiTheme="minorHAnsi" w:eastAsia="Calibri" w:hAnsiTheme="minorHAnsi" w:cstheme="minorHAnsi"/>
          <w:sz w:val="22"/>
          <w:szCs w:val="22"/>
        </w:rPr>
        <w:t xml:space="preserve">a good match for the role and stakeholders. </w:t>
      </w:r>
      <w:r w:rsidR="00257D63" w:rsidRPr="00B864E6">
        <w:rPr>
          <w:rFonts w:asciiTheme="minorHAnsi" w:eastAsia="Calibri" w:hAnsiTheme="minorHAnsi" w:cstheme="minorHAnsi"/>
          <w:sz w:val="22"/>
          <w:szCs w:val="22"/>
        </w:rPr>
        <w:t>This</w:t>
      </w:r>
      <w:r w:rsidR="00F7276E" w:rsidRPr="00B864E6">
        <w:rPr>
          <w:rFonts w:asciiTheme="minorHAnsi" w:eastAsia="Calibri" w:hAnsiTheme="minorHAnsi" w:cstheme="minorHAnsi"/>
          <w:sz w:val="22"/>
          <w:szCs w:val="22"/>
        </w:rPr>
        <w:t xml:space="preserve"> </w:t>
      </w:r>
      <w:r w:rsidR="00257D63" w:rsidRPr="00B864E6">
        <w:rPr>
          <w:rFonts w:asciiTheme="minorHAnsi" w:eastAsia="Calibri" w:hAnsiTheme="minorHAnsi" w:cstheme="minorHAnsi"/>
          <w:sz w:val="22"/>
          <w:szCs w:val="22"/>
        </w:rPr>
        <w:t>supporting statement should be no longer than 8,000 characters.</w:t>
      </w:r>
      <w:r w:rsidR="004D159D" w:rsidRPr="00B864E6">
        <w:rPr>
          <w:rFonts w:asciiTheme="minorHAnsi" w:eastAsia="Calibri" w:hAnsiTheme="minorHAnsi" w:cstheme="minorHAnsi"/>
          <w:sz w:val="22"/>
          <w:szCs w:val="22"/>
        </w:rPr>
        <w:t xml:space="preserve"> </w:t>
      </w:r>
      <w:r w:rsidR="00257D63" w:rsidRPr="00B864E6">
        <w:rPr>
          <w:rFonts w:asciiTheme="minorHAnsi" w:eastAsia="Calibri" w:hAnsiTheme="minorHAnsi" w:cstheme="minorHAnsi"/>
          <w:sz w:val="22"/>
          <w:szCs w:val="22"/>
        </w:rPr>
        <w:t xml:space="preserve">In line with our </w:t>
      </w:r>
      <w:r w:rsidR="006D0647" w:rsidRPr="00B864E6">
        <w:rPr>
          <w:rFonts w:asciiTheme="minorHAnsi" w:eastAsia="Calibri" w:hAnsiTheme="minorHAnsi" w:cstheme="minorHAnsi"/>
          <w:sz w:val="22"/>
          <w:szCs w:val="22"/>
        </w:rPr>
        <w:t>compliance with</w:t>
      </w:r>
      <w:r w:rsidR="00257D63" w:rsidRPr="00B864E6">
        <w:rPr>
          <w:rFonts w:asciiTheme="minorHAnsi" w:eastAsia="Calibri" w:hAnsiTheme="minorHAnsi" w:cstheme="minorHAnsi"/>
          <w:sz w:val="22"/>
          <w:szCs w:val="22"/>
        </w:rPr>
        <w:t xml:space="preserve"> safer recruitment, we will take references for all those candidates who proceed to interview, as well as asking candidates to complete a standard application form.</w:t>
      </w:r>
      <w:r w:rsidR="006D0647" w:rsidRPr="00B864E6">
        <w:rPr>
          <w:rFonts w:asciiTheme="minorHAnsi" w:eastAsia="Calibri" w:hAnsiTheme="minorHAnsi" w:cstheme="minorHAnsi"/>
          <w:sz w:val="22"/>
          <w:szCs w:val="22"/>
        </w:rPr>
        <w:t xml:space="preserve"> Please provide us with 2 referees when prompted to do so.</w:t>
      </w:r>
    </w:p>
    <w:p w14:paraId="5416073D" w14:textId="77777777" w:rsidR="00CC2DEE" w:rsidRPr="00B864E6" w:rsidRDefault="00CC2DEE">
      <w:pPr>
        <w:jc w:val="both"/>
        <w:rPr>
          <w:rFonts w:asciiTheme="minorHAnsi" w:eastAsia="Calibri" w:hAnsiTheme="minorHAnsi" w:cstheme="minorHAnsi"/>
          <w:sz w:val="22"/>
          <w:szCs w:val="22"/>
        </w:rPr>
      </w:pPr>
    </w:p>
    <w:p w14:paraId="21558292" w14:textId="443687C0" w:rsidR="0031212E" w:rsidRDefault="00257D63" w:rsidP="004D159D">
      <w:pPr>
        <w:jc w:val="both"/>
      </w:pPr>
      <w:r w:rsidRPr="00B864E6">
        <w:rPr>
          <w:rFonts w:asciiTheme="minorHAnsi" w:eastAsia="Calibri" w:hAnsiTheme="minorHAnsi" w:cstheme="minorHAnsi"/>
          <w:sz w:val="22"/>
          <w:szCs w:val="22"/>
        </w:rPr>
        <w:t xml:space="preserve">The deadline for receipt of applications is </w:t>
      </w:r>
      <w:r w:rsidR="007F7B27">
        <w:rPr>
          <w:rFonts w:asciiTheme="minorHAnsi" w:eastAsia="Calibri" w:hAnsiTheme="minorHAnsi" w:cstheme="minorHAnsi"/>
          <w:sz w:val="22"/>
          <w:szCs w:val="22"/>
        </w:rPr>
        <w:t>Sunday 18</w:t>
      </w:r>
      <w:r w:rsidR="007F7B27" w:rsidRPr="007E1338">
        <w:rPr>
          <w:rFonts w:asciiTheme="minorHAnsi" w:eastAsia="Calibri" w:hAnsiTheme="minorHAnsi" w:cstheme="minorHAnsi"/>
          <w:sz w:val="22"/>
          <w:szCs w:val="22"/>
        </w:rPr>
        <w:t>th</w:t>
      </w:r>
      <w:r w:rsidR="007F7B27">
        <w:rPr>
          <w:rFonts w:asciiTheme="minorHAnsi" w:eastAsia="Calibri" w:hAnsiTheme="minorHAnsi" w:cstheme="minorHAnsi"/>
          <w:sz w:val="22"/>
          <w:szCs w:val="22"/>
        </w:rPr>
        <w:t xml:space="preserve"> November 2023</w:t>
      </w:r>
      <w:r w:rsidR="00887D7E">
        <w:rPr>
          <w:rFonts w:asciiTheme="minorHAnsi" w:eastAsia="Calibri" w:hAnsiTheme="minorHAnsi" w:cstheme="minorHAnsi"/>
          <w:sz w:val="22"/>
          <w:szCs w:val="22"/>
        </w:rPr>
        <w:t xml:space="preserve"> and </w:t>
      </w:r>
      <w:r w:rsidR="00AD7B0E">
        <w:rPr>
          <w:rFonts w:asciiTheme="minorHAnsi" w:eastAsia="Calibri" w:hAnsiTheme="minorHAnsi" w:cstheme="minorHAnsi"/>
          <w:sz w:val="22"/>
          <w:szCs w:val="22"/>
        </w:rPr>
        <w:t>shortlisting</w:t>
      </w:r>
      <w:r w:rsidR="007F7B27">
        <w:rPr>
          <w:rFonts w:asciiTheme="minorHAnsi" w:eastAsia="Calibri" w:hAnsiTheme="minorHAnsi" w:cstheme="minorHAnsi"/>
          <w:sz w:val="22"/>
          <w:szCs w:val="22"/>
        </w:rPr>
        <w:t xml:space="preserve"> will take place in the week commencing </w:t>
      </w:r>
      <w:r w:rsidR="00887D7E">
        <w:rPr>
          <w:rFonts w:asciiTheme="minorHAnsi" w:eastAsia="Calibri" w:hAnsiTheme="minorHAnsi" w:cstheme="minorHAnsi"/>
          <w:sz w:val="22"/>
          <w:szCs w:val="22"/>
        </w:rPr>
        <w:t>20</w:t>
      </w:r>
      <w:r w:rsidR="00887D7E" w:rsidRPr="007E1338">
        <w:rPr>
          <w:rFonts w:asciiTheme="minorHAnsi" w:eastAsia="Calibri" w:hAnsiTheme="minorHAnsi" w:cstheme="minorHAnsi"/>
          <w:sz w:val="22"/>
          <w:szCs w:val="22"/>
        </w:rPr>
        <w:t>th</w:t>
      </w:r>
      <w:r w:rsidR="00887D7E">
        <w:rPr>
          <w:rFonts w:asciiTheme="minorHAnsi" w:eastAsia="Calibri" w:hAnsiTheme="minorHAnsi" w:cstheme="minorHAnsi"/>
          <w:sz w:val="22"/>
          <w:szCs w:val="22"/>
        </w:rPr>
        <w:t xml:space="preserve"> November 2023</w:t>
      </w:r>
      <w:r w:rsidR="000F325D" w:rsidRPr="00B864E6">
        <w:rPr>
          <w:rFonts w:asciiTheme="minorHAnsi" w:eastAsia="Calibri" w:hAnsiTheme="minorHAnsi" w:cstheme="minorHAnsi"/>
          <w:sz w:val="22"/>
          <w:szCs w:val="22"/>
        </w:rPr>
        <w:t xml:space="preserve">. </w:t>
      </w:r>
      <w:r w:rsidRPr="00B864E6">
        <w:rPr>
          <w:rFonts w:asciiTheme="minorHAnsi" w:eastAsia="Calibri" w:hAnsiTheme="minorHAnsi" w:cstheme="minorHAnsi"/>
          <w:sz w:val="22"/>
          <w:szCs w:val="22"/>
        </w:rPr>
        <w:t>We reserve the right to bring forward the closing date if we consider that we have received an appropriate number of candidates for the post.</w:t>
      </w:r>
      <w:r w:rsidR="00CC2DEE" w:rsidRPr="00B864E6">
        <w:rPr>
          <w:rFonts w:asciiTheme="minorHAnsi" w:eastAsia="Calibri" w:hAnsiTheme="minorHAnsi" w:cstheme="minorHAnsi"/>
          <w:sz w:val="22"/>
          <w:szCs w:val="22"/>
        </w:rPr>
        <w:t xml:space="preserve"> We plan to hold interviews on </w:t>
      </w:r>
      <w:r w:rsidR="00E54AEF" w:rsidRPr="00887D7E">
        <w:rPr>
          <w:rFonts w:asciiTheme="minorHAnsi" w:eastAsia="Calibri" w:hAnsiTheme="minorHAnsi" w:cstheme="minorHAnsi"/>
          <w:sz w:val="22"/>
          <w:szCs w:val="22"/>
        </w:rPr>
        <w:t>Monday 4</w:t>
      </w:r>
      <w:r w:rsidR="00E54AEF" w:rsidRPr="007E1338">
        <w:rPr>
          <w:rFonts w:asciiTheme="minorHAnsi" w:eastAsia="Calibri" w:hAnsiTheme="minorHAnsi" w:cstheme="minorHAnsi"/>
          <w:sz w:val="22"/>
          <w:szCs w:val="22"/>
        </w:rPr>
        <w:t>th</w:t>
      </w:r>
      <w:r w:rsidR="00E54AEF" w:rsidRPr="00887D7E">
        <w:rPr>
          <w:rFonts w:asciiTheme="minorHAnsi" w:eastAsia="Calibri" w:hAnsiTheme="minorHAnsi" w:cstheme="minorHAnsi"/>
          <w:sz w:val="22"/>
          <w:szCs w:val="22"/>
        </w:rPr>
        <w:t xml:space="preserve"> D</w:t>
      </w:r>
      <w:r w:rsidR="00AB4ED9" w:rsidRPr="00887D7E">
        <w:rPr>
          <w:rFonts w:asciiTheme="minorHAnsi" w:eastAsia="Calibri" w:hAnsiTheme="minorHAnsi" w:cstheme="minorHAnsi"/>
          <w:sz w:val="22"/>
          <w:szCs w:val="22"/>
        </w:rPr>
        <w:t xml:space="preserve">ecember </w:t>
      </w:r>
      <w:r w:rsidR="00CC2DEE" w:rsidRPr="00887D7E">
        <w:rPr>
          <w:rFonts w:asciiTheme="minorHAnsi" w:eastAsia="Calibri" w:hAnsiTheme="minorHAnsi" w:cstheme="minorHAnsi"/>
          <w:sz w:val="22"/>
          <w:szCs w:val="22"/>
        </w:rPr>
        <w:t xml:space="preserve">2023 at </w:t>
      </w:r>
      <w:r w:rsidR="00AB4ED9" w:rsidRPr="00887D7E">
        <w:rPr>
          <w:rFonts w:asciiTheme="minorHAnsi" w:eastAsia="Calibri" w:hAnsiTheme="minorHAnsi" w:cstheme="minorHAnsi"/>
          <w:sz w:val="22"/>
          <w:szCs w:val="22"/>
        </w:rPr>
        <w:t>Hunningley Primary Academy</w:t>
      </w:r>
      <w:r w:rsidR="007638C5" w:rsidRPr="00887D7E">
        <w:rPr>
          <w:rFonts w:asciiTheme="minorHAnsi" w:eastAsia="Calibri" w:hAnsiTheme="minorHAnsi" w:cstheme="minorHAnsi"/>
          <w:sz w:val="22"/>
          <w:szCs w:val="22"/>
        </w:rPr>
        <w:t>; albeit this may be subject to change</w:t>
      </w:r>
      <w:r w:rsidR="00CC2DEE" w:rsidRPr="00887D7E">
        <w:rPr>
          <w:rFonts w:asciiTheme="minorHAnsi" w:eastAsia="Calibri" w:hAnsiTheme="minorHAnsi" w:cstheme="minorHAnsi"/>
          <w:sz w:val="22"/>
          <w:szCs w:val="22"/>
        </w:rPr>
        <w:t>.</w:t>
      </w:r>
      <w:r w:rsidRPr="00887D7E">
        <w:rPr>
          <w:rFonts w:asciiTheme="minorHAnsi" w:eastAsia="Calibri" w:hAnsiTheme="minorHAnsi" w:cstheme="minorHAnsi"/>
          <w:sz w:val="22"/>
          <w:szCs w:val="22"/>
        </w:rPr>
        <w:t xml:space="preserve"> </w:t>
      </w:r>
      <w:r w:rsidRPr="007E1338">
        <w:rPr>
          <w:rFonts w:asciiTheme="minorHAnsi" w:eastAsia="Calibri" w:hAnsiTheme="minorHAnsi" w:cstheme="minorHAnsi"/>
          <w:sz w:val="22"/>
          <w:szCs w:val="22"/>
        </w:rPr>
        <w:t xml:space="preserve">All </w:t>
      </w:r>
      <w:r w:rsidRPr="007E1338">
        <w:rPr>
          <w:rFonts w:asciiTheme="minorHAnsi" w:eastAsia="Calibri" w:hAnsiTheme="minorHAnsi" w:cstheme="minorHAnsi"/>
          <w:sz w:val="22"/>
          <w:szCs w:val="22"/>
        </w:rPr>
        <w:lastRenderedPageBreak/>
        <w:t>applications will be acknowledged by email</w:t>
      </w:r>
      <w:r w:rsidR="00355578" w:rsidRPr="007E1338">
        <w:rPr>
          <w:rFonts w:asciiTheme="minorHAnsi" w:eastAsia="Calibri" w:hAnsiTheme="minorHAnsi" w:cstheme="minorHAnsi"/>
          <w:sz w:val="22"/>
          <w:szCs w:val="22"/>
        </w:rPr>
        <w:t>, if you haven’t receive</w:t>
      </w:r>
      <w:r w:rsidR="008403B1" w:rsidRPr="007E1338">
        <w:rPr>
          <w:rFonts w:asciiTheme="minorHAnsi" w:eastAsia="Calibri" w:hAnsiTheme="minorHAnsi" w:cstheme="minorHAnsi"/>
          <w:sz w:val="22"/>
          <w:szCs w:val="22"/>
        </w:rPr>
        <w:t>d</w:t>
      </w:r>
      <w:r w:rsidR="00355578" w:rsidRPr="007E1338">
        <w:rPr>
          <w:rFonts w:asciiTheme="minorHAnsi" w:eastAsia="Calibri" w:hAnsiTheme="minorHAnsi" w:cstheme="minorHAnsi"/>
          <w:sz w:val="22"/>
          <w:szCs w:val="22"/>
        </w:rPr>
        <w:t xml:space="preserve"> this, please </w:t>
      </w:r>
      <w:r w:rsidRPr="007E1338">
        <w:rPr>
          <w:rFonts w:asciiTheme="minorHAnsi" w:eastAsia="Calibri" w:hAnsiTheme="minorHAnsi" w:cstheme="minorHAnsi"/>
          <w:sz w:val="22"/>
          <w:szCs w:val="22"/>
        </w:rPr>
        <w:t xml:space="preserve">contact </w:t>
      </w:r>
      <w:r w:rsidR="00391EFF" w:rsidRPr="007E1338">
        <w:rPr>
          <w:rFonts w:asciiTheme="minorHAnsi" w:eastAsia="Calibri" w:hAnsiTheme="minorHAnsi" w:cstheme="minorHAnsi"/>
          <w:sz w:val="22"/>
          <w:szCs w:val="22"/>
        </w:rPr>
        <w:t>Karen Jones</w:t>
      </w:r>
      <w:r w:rsidR="00E1552D" w:rsidRPr="007E1338">
        <w:rPr>
          <w:rFonts w:asciiTheme="minorHAnsi" w:eastAsia="Calibri" w:hAnsiTheme="minorHAnsi" w:cstheme="minorHAnsi"/>
          <w:sz w:val="22"/>
          <w:szCs w:val="22"/>
        </w:rPr>
        <w:t xml:space="preserve">, </w:t>
      </w:r>
      <w:r w:rsidR="00391EFF" w:rsidRPr="007E1338">
        <w:rPr>
          <w:rFonts w:asciiTheme="minorHAnsi" w:eastAsia="Calibri" w:hAnsiTheme="minorHAnsi" w:cstheme="minorHAnsi"/>
          <w:sz w:val="22"/>
          <w:szCs w:val="22"/>
        </w:rPr>
        <w:t xml:space="preserve">HR Manager </w:t>
      </w:r>
      <w:r w:rsidR="00E1552D" w:rsidRPr="007E1338">
        <w:rPr>
          <w:rFonts w:asciiTheme="minorHAnsi" w:eastAsia="Calibri" w:hAnsiTheme="minorHAnsi" w:cstheme="minorHAnsi"/>
          <w:sz w:val="22"/>
          <w:szCs w:val="22"/>
        </w:rPr>
        <w:t>at</w:t>
      </w:r>
      <w:r w:rsidR="007E1338">
        <w:rPr>
          <w:rFonts w:asciiTheme="minorHAnsi" w:eastAsia="Calibri" w:hAnsiTheme="minorHAnsi" w:cstheme="minorHAnsi"/>
          <w:sz w:val="22"/>
          <w:szCs w:val="22"/>
        </w:rPr>
        <w:t xml:space="preserve"> (</w:t>
      </w:r>
      <w:hyperlink r:id="rId21" w:history="1">
        <w:r w:rsidR="0031212E" w:rsidRPr="007E6503">
          <w:rPr>
            <w:rStyle w:val="Hyperlink"/>
          </w:rPr>
          <w:t>karen.jones@highhazelsacademy.org.uk</w:t>
        </w:r>
      </w:hyperlink>
      <w:r w:rsidR="0031212E">
        <w:t>)</w:t>
      </w:r>
      <w:r w:rsidR="00B95CAB">
        <w:t>.</w:t>
      </w:r>
    </w:p>
    <w:p w14:paraId="6EA536CE" w14:textId="0EB71962" w:rsidR="00CA2E79" w:rsidRPr="007E1338" w:rsidRDefault="00E1552D" w:rsidP="004D159D">
      <w:pPr>
        <w:jc w:val="both"/>
        <w:rPr>
          <w:rFonts w:asciiTheme="minorHAnsi" w:eastAsia="Calibri" w:hAnsiTheme="minorHAnsi" w:cstheme="minorHAnsi"/>
          <w:sz w:val="22"/>
          <w:szCs w:val="22"/>
        </w:rPr>
      </w:pPr>
      <w:r w:rsidRPr="007E1338">
        <w:rPr>
          <w:rFonts w:asciiTheme="minorHAnsi" w:eastAsia="Calibri" w:hAnsiTheme="minorHAnsi" w:cstheme="minorHAnsi"/>
          <w:sz w:val="22"/>
          <w:szCs w:val="22"/>
        </w:rPr>
        <w:t xml:space="preserve"> </w:t>
      </w:r>
    </w:p>
    <w:p w14:paraId="654B57BF" w14:textId="77777777" w:rsidR="00B331C1" w:rsidRPr="007E1338" w:rsidRDefault="00B331C1" w:rsidP="004D159D">
      <w:pPr>
        <w:jc w:val="both"/>
        <w:rPr>
          <w:rFonts w:asciiTheme="minorHAnsi" w:eastAsia="Calibri" w:hAnsiTheme="minorHAnsi" w:cstheme="minorHAnsi"/>
          <w:sz w:val="22"/>
          <w:szCs w:val="22"/>
        </w:rPr>
      </w:pPr>
    </w:p>
    <w:p w14:paraId="0FCEB132" w14:textId="5F9F5163" w:rsidR="00CA2E79" w:rsidRPr="007E1338" w:rsidRDefault="00D74081" w:rsidP="007E1338">
      <w:pPr>
        <w:spacing w:after="200" w:line="276" w:lineRule="auto"/>
        <w:rPr>
          <w:rFonts w:ascii="Calibri" w:eastAsia="Calibri" w:hAnsi="Calibri" w:cs="Times New Roman"/>
          <w:b/>
          <w:color w:val="0079BC"/>
          <w:sz w:val="22"/>
          <w:szCs w:val="22"/>
          <w:lang w:val="en-GB"/>
        </w:rPr>
      </w:pPr>
      <w:r w:rsidRPr="007E1338">
        <w:rPr>
          <w:rFonts w:ascii="Calibri" w:eastAsia="Calibri" w:hAnsi="Calibri" w:cs="Times New Roman"/>
          <w:b/>
          <w:color w:val="0079BC"/>
          <w:sz w:val="22"/>
          <w:szCs w:val="22"/>
          <w:lang w:val="en-GB"/>
        </w:rPr>
        <w:t>Further information</w:t>
      </w:r>
    </w:p>
    <w:p w14:paraId="03DC328D" w14:textId="06D1AFDB" w:rsidR="00CA2E79" w:rsidRPr="00B864E6" w:rsidRDefault="00257D63" w:rsidP="007E1338">
      <w:pPr>
        <w:rPr>
          <w:rFonts w:asciiTheme="minorHAnsi" w:eastAsia="Calibri" w:hAnsiTheme="minorHAnsi" w:cstheme="minorHAnsi"/>
          <w:sz w:val="22"/>
          <w:szCs w:val="22"/>
        </w:rPr>
      </w:pPr>
      <w:r w:rsidRPr="00B864E6">
        <w:rPr>
          <w:rFonts w:asciiTheme="minorHAnsi" w:eastAsia="Calibri" w:hAnsiTheme="minorHAnsi" w:cstheme="minorHAnsi"/>
          <w:sz w:val="22"/>
          <w:szCs w:val="22"/>
        </w:rPr>
        <w:t xml:space="preserve">To arrange an informal discussion regarding the role please email </w:t>
      </w:r>
      <w:r w:rsidR="008C1DB4">
        <w:rPr>
          <w:rFonts w:asciiTheme="minorHAnsi" w:eastAsia="Calibri" w:hAnsiTheme="minorHAnsi" w:cstheme="minorHAnsi"/>
          <w:sz w:val="22"/>
          <w:szCs w:val="22"/>
        </w:rPr>
        <w:t>Tanya Hughes:</w:t>
      </w:r>
      <w:r w:rsidR="007E1338">
        <w:rPr>
          <w:rFonts w:asciiTheme="minorHAnsi" w:eastAsia="Calibri" w:hAnsiTheme="minorHAnsi" w:cstheme="minorHAnsi"/>
          <w:sz w:val="22"/>
          <w:szCs w:val="22"/>
        </w:rPr>
        <w:t xml:space="preserve"> </w:t>
      </w:r>
      <w:r w:rsidR="00E13D3A" w:rsidRPr="00B864E6">
        <w:rPr>
          <w:rFonts w:asciiTheme="minorHAnsi" w:eastAsia="Calibri" w:hAnsiTheme="minorHAnsi" w:cstheme="minorHAnsi"/>
          <w:sz w:val="22"/>
          <w:szCs w:val="22"/>
        </w:rPr>
        <w:t>(</w:t>
      </w:r>
      <w:hyperlink r:id="rId22" w:history="1">
        <w:r w:rsidR="008C1DB4" w:rsidRPr="0028682E">
          <w:rPr>
            <w:rStyle w:val="Hyperlink"/>
            <w:rFonts w:asciiTheme="minorHAnsi" w:eastAsia="Calibri" w:hAnsiTheme="minorHAnsi" w:cstheme="minorHAnsi"/>
            <w:sz w:val="22"/>
            <w:szCs w:val="22"/>
          </w:rPr>
          <w:t>Tanya.Hughes@unitedlearning.org.uk</w:t>
        </w:r>
      </w:hyperlink>
      <w:r w:rsidR="00E13D3A" w:rsidRPr="00B864E6">
        <w:rPr>
          <w:rFonts w:asciiTheme="minorHAnsi" w:eastAsia="Calibri" w:hAnsiTheme="minorHAnsi" w:cstheme="minorHAnsi"/>
          <w:sz w:val="22"/>
          <w:szCs w:val="22"/>
        </w:rPr>
        <w:t>)</w:t>
      </w:r>
      <w:r w:rsidR="00AA0E9F" w:rsidRPr="00B864E6">
        <w:rPr>
          <w:rFonts w:asciiTheme="minorHAnsi" w:eastAsia="Calibri" w:hAnsiTheme="minorHAnsi" w:cstheme="minorHAnsi"/>
          <w:sz w:val="22"/>
          <w:szCs w:val="22"/>
        </w:rPr>
        <w:t>.</w:t>
      </w:r>
      <w:r w:rsidR="008C1DB4" w:rsidRPr="008C1DB4">
        <w:t xml:space="preserve"> </w:t>
      </w:r>
    </w:p>
    <w:p w14:paraId="318C10C2" w14:textId="77777777" w:rsidR="00CA2E79" w:rsidRPr="00B864E6" w:rsidRDefault="00CA2E79">
      <w:pPr>
        <w:jc w:val="both"/>
        <w:rPr>
          <w:rFonts w:asciiTheme="minorHAnsi" w:eastAsia="Calibri" w:hAnsiTheme="minorHAnsi" w:cstheme="minorHAnsi"/>
          <w:sz w:val="22"/>
          <w:szCs w:val="22"/>
        </w:rPr>
      </w:pPr>
    </w:p>
    <w:p w14:paraId="656BAB88" w14:textId="64C2A40C" w:rsidR="00CA2E79" w:rsidRPr="007E1338" w:rsidRDefault="00D74081" w:rsidP="007E1338">
      <w:pPr>
        <w:spacing w:after="200" w:line="276" w:lineRule="auto"/>
        <w:rPr>
          <w:rFonts w:ascii="Calibri" w:eastAsia="Calibri" w:hAnsi="Calibri" w:cs="Times New Roman"/>
          <w:b/>
          <w:color w:val="0079BC"/>
          <w:sz w:val="22"/>
          <w:szCs w:val="22"/>
          <w:lang w:val="en-GB"/>
        </w:rPr>
      </w:pPr>
      <w:r w:rsidRPr="007E1338">
        <w:rPr>
          <w:rFonts w:ascii="Calibri" w:eastAsia="Calibri" w:hAnsi="Calibri" w:cs="Times New Roman"/>
          <w:b/>
          <w:color w:val="0079BC"/>
          <w:sz w:val="22"/>
          <w:szCs w:val="22"/>
          <w:lang w:val="en-GB"/>
        </w:rPr>
        <w:t>Terms and Conditions of employment</w:t>
      </w:r>
    </w:p>
    <w:p w14:paraId="1C6403D7" w14:textId="0EA63A88" w:rsidR="00CA2E79" w:rsidRPr="00B864E6" w:rsidRDefault="000F325D" w:rsidP="007E1338">
      <w:pPr>
        <w:jc w:val="both"/>
        <w:rPr>
          <w:rFonts w:asciiTheme="minorHAnsi" w:eastAsia="Calibri" w:hAnsiTheme="minorHAnsi" w:cstheme="minorHAnsi"/>
          <w:sz w:val="22"/>
          <w:szCs w:val="22"/>
        </w:rPr>
      </w:pPr>
      <w:r w:rsidRPr="00B864E6">
        <w:rPr>
          <w:rFonts w:asciiTheme="minorHAnsi" w:eastAsia="Calibri" w:hAnsiTheme="minorHAnsi" w:cstheme="minorHAnsi"/>
          <w:sz w:val="22"/>
          <w:szCs w:val="22"/>
        </w:rPr>
        <w:t>Please note</w:t>
      </w:r>
      <w:r w:rsidR="00CF5AFC" w:rsidRPr="00B864E6">
        <w:rPr>
          <w:rFonts w:asciiTheme="minorHAnsi" w:eastAsia="Calibri" w:hAnsiTheme="minorHAnsi" w:cstheme="minorHAnsi"/>
          <w:sz w:val="22"/>
          <w:szCs w:val="22"/>
        </w:rPr>
        <w:t xml:space="preserve"> the </w:t>
      </w:r>
      <w:r w:rsidR="00257D63" w:rsidRPr="00B864E6">
        <w:rPr>
          <w:rFonts w:asciiTheme="minorHAnsi" w:eastAsia="Calibri" w:hAnsiTheme="minorHAnsi" w:cstheme="minorHAnsi"/>
          <w:sz w:val="22"/>
          <w:szCs w:val="22"/>
        </w:rPr>
        <w:t xml:space="preserve">final detailed terms and conditions are subject to agreement between </w:t>
      </w:r>
      <w:r w:rsidR="00461938" w:rsidRPr="00B864E6">
        <w:rPr>
          <w:rFonts w:asciiTheme="minorHAnsi" w:eastAsia="Calibri" w:hAnsiTheme="minorHAnsi" w:cstheme="minorHAnsi"/>
          <w:sz w:val="22"/>
          <w:szCs w:val="22"/>
        </w:rPr>
        <w:t>UL</w:t>
      </w:r>
      <w:r w:rsidR="00257D63" w:rsidRPr="00B864E6">
        <w:rPr>
          <w:rFonts w:asciiTheme="minorHAnsi" w:eastAsia="Calibri" w:hAnsiTheme="minorHAnsi" w:cstheme="minorHAnsi"/>
          <w:sz w:val="22"/>
          <w:szCs w:val="22"/>
        </w:rPr>
        <w:t xml:space="preserve"> and the successful candidate</w:t>
      </w:r>
      <w:r w:rsidR="00E13D3A" w:rsidRPr="00B864E6">
        <w:rPr>
          <w:rFonts w:asciiTheme="minorHAnsi" w:eastAsia="Calibri" w:hAnsiTheme="minorHAnsi" w:cstheme="minorHAnsi"/>
          <w:sz w:val="22"/>
          <w:szCs w:val="22"/>
        </w:rPr>
        <w:t>:</w:t>
      </w:r>
    </w:p>
    <w:p w14:paraId="43F4110B" w14:textId="77777777" w:rsidR="00CA2E79" w:rsidRPr="00E139B7" w:rsidRDefault="00CA2E79">
      <w:pPr>
        <w:jc w:val="both"/>
        <w:rPr>
          <w:rFonts w:asciiTheme="minorHAnsi" w:eastAsia="Calibri" w:hAnsiTheme="minorHAnsi" w:cstheme="minorHAnsi"/>
          <w:sz w:val="21"/>
          <w:szCs w:val="21"/>
        </w:rPr>
      </w:pPr>
    </w:p>
    <w:p w14:paraId="5E15EA7B" w14:textId="77777777" w:rsidR="007E1338" w:rsidRDefault="00D74081"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Location</w:t>
      </w:r>
      <w:r w:rsidRPr="007E1338">
        <w:rPr>
          <w:rFonts w:ascii="Calibri" w:hAnsi="Calibri" w:cs="Calibri"/>
          <w:sz w:val="22"/>
          <w:szCs w:val="22"/>
        </w:rPr>
        <w:t xml:space="preserve">: </w:t>
      </w:r>
      <w:r w:rsidR="005E67E4" w:rsidRPr="007E1338">
        <w:rPr>
          <w:rFonts w:ascii="Calibri" w:hAnsi="Calibri" w:cs="Calibri"/>
          <w:sz w:val="22"/>
          <w:szCs w:val="22"/>
        </w:rPr>
        <w:t>You</w:t>
      </w:r>
      <w:r w:rsidR="00C54524" w:rsidRPr="007E1338">
        <w:rPr>
          <w:rFonts w:ascii="Calibri" w:hAnsi="Calibri" w:cs="Calibri"/>
          <w:sz w:val="22"/>
          <w:szCs w:val="22"/>
        </w:rPr>
        <w:t xml:space="preserve">r office will be in </w:t>
      </w:r>
      <w:proofErr w:type="spellStart"/>
      <w:r w:rsidR="00C54524" w:rsidRPr="007E1338">
        <w:rPr>
          <w:rFonts w:ascii="Calibri" w:hAnsi="Calibri" w:cs="Calibri"/>
          <w:sz w:val="22"/>
          <w:szCs w:val="22"/>
        </w:rPr>
        <w:t>Hunningley</w:t>
      </w:r>
      <w:proofErr w:type="spellEnd"/>
      <w:r w:rsidR="00C54524" w:rsidRPr="007E1338">
        <w:rPr>
          <w:rFonts w:ascii="Calibri" w:hAnsi="Calibri" w:cs="Calibri"/>
          <w:sz w:val="22"/>
          <w:szCs w:val="22"/>
        </w:rPr>
        <w:t xml:space="preserve"> Primary Academy and</w:t>
      </w:r>
      <w:r w:rsidR="005E67E4" w:rsidRPr="007E1338">
        <w:rPr>
          <w:rFonts w:ascii="Calibri" w:hAnsi="Calibri" w:cs="Calibri"/>
          <w:sz w:val="22"/>
          <w:szCs w:val="22"/>
        </w:rPr>
        <w:t xml:space="preserve"> </w:t>
      </w:r>
      <w:r w:rsidR="00930203" w:rsidRPr="007E1338">
        <w:rPr>
          <w:rFonts w:ascii="Calibri" w:hAnsi="Calibri" w:cs="Calibri"/>
          <w:sz w:val="22"/>
          <w:szCs w:val="22"/>
        </w:rPr>
        <w:t xml:space="preserve">you </w:t>
      </w:r>
      <w:r w:rsidR="005E67E4" w:rsidRPr="007E1338">
        <w:rPr>
          <w:rFonts w:ascii="Calibri" w:hAnsi="Calibri" w:cs="Calibri"/>
          <w:sz w:val="22"/>
          <w:szCs w:val="22"/>
        </w:rPr>
        <w:t>will split your time between the three Schools</w:t>
      </w:r>
      <w:r w:rsidR="00122232" w:rsidRPr="007E1338">
        <w:rPr>
          <w:rFonts w:ascii="Calibri" w:hAnsi="Calibri" w:cs="Calibri"/>
          <w:sz w:val="22"/>
          <w:szCs w:val="22"/>
        </w:rPr>
        <w:t xml:space="preserve"> as required</w:t>
      </w:r>
      <w:r w:rsidR="007E1338">
        <w:rPr>
          <w:rFonts w:ascii="Calibri" w:hAnsi="Calibri" w:cs="Calibri"/>
          <w:sz w:val="22"/>
          <w:szCs w:val="22"/>
        </w:rPr>
        <w:t>.</w:t>
      </w:r>
    </w:p>
    <w:p w14:paraId="62E9DE78" w14:textId="751913B5" w:rsidR="00122232" w:rsidRPr="007E1338" w:rsidRDefault="00122232"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Working hours</w:t>
      </w:r>
      <w:r w:rsidRPr="007E1338">
        <w:rPr>
          <w:rFonts w:ascii="Calibri" w:hAnsi="Calibri" w:cs="Calibri"/>
          <w:sz w:val="22"/>
          <w:szCs w:val="22"/>
        </w:rPr>
        <w:t>:</w:t>
      </w:r>
      <w:r w:rsidR="00CE351C" w:rsidRPr="007E1338">
        <w:rPr>
          <w:rFonts w:ascii="Calibri" w:hAnsi="Calibri" w:cs="Calibri"/>
          <w:sz w:val="22"/>
          <w:szCs w:val="22"/>
        </w:rPr>
        <w:t xml:space="preserve"> </w:t>
      </w:r>
      <w:r w:rsidR="00AA0E9F" w:rsidRPr="007E1338">
        <w:rPr>
          <w:rFonts w:ascii="Calibri" w:hAnsi="Calibri" w:cs="Calibri"/>
          <w:sz w:val="22"/>
          <w:szCs w:val="22"/>
        </w:rPr>
        <w:t>Monday to Friday,</w:t>
      </w:r>
      <w:r w:rsidR="00CE351C" w:rsidRPr="007E1338">
        <w:rPr>
          <w:rFonts w:ascii="Calibri" w:hAnsi="Calibri" w:cs="Calibri"/>
          <w:sz w:val="22"/>
          <w:szCs w:val="22"/>
        </w:rPr>
        <w:t xml:space="preserve"> </w:t>
      </w:r>
      <w:r w:rsidR="007C1783" w:rsidRPr="007E1338">
        <w:rPr>
          <w:rFonts w:ascii="Calibri" w:hAnsi="Calibri" w:cs="Calibri"/>
          <w:sz w:val="22"/>
          <w:szCs w:val="22"/>
        </w:rPr>
        <w:t>37.5 hours</w:t>
      </w:r>
      <w:r w:rsidR="00CE351C" w:rsidRPr="007E1338">
        <w:rPr>
          <w:rFonts w:ascii="Calibri" w:hAnsi="Calibri" w:cs="Calibri"/>
          <w:sz w:val="22"/>
          <w:szCs w:val="22"/>
        </w:rPr>
        <w:t xml:space="preserve"> per week. </w:t>
      </w:r>
      <w:r w:rsidR="00122AC1" w:rsidRPr="007E1338">
        <w:rPr>
          <w:rFonts w:ascii="Calibri" w:hAnsi="Calibri" w:cs="Calibri"/>
          <w:sz w:val="22"/>
          <w:szCs w:val="22"/>
        </w:rPr>
        <w:t xml:space="preserve">The hours are to be negotiated, dependent on the individuals’ circumstances, but generally we would look to cover the hours of </w:t>
      </w:r>
      <w:r w:rsidR="0000245B" w:rsidRPr="007E1338">
        <w:rPr>
          <w:rFonts w:ascii="Calibri" w:hAnsi="Calibri" w:cs="Calibri"/>
          <w:sz w:val="22"/>
          <w:szCs w:val="22"/>
        </w:rPr>
        <w:t>09:00 – 17:30 with an hour</w:t>
      </w:r>
      <w:r w:rsidR="00122AC1" w:rsidRPr="007E1338">
        <w:rPr>
          <w:rFonts w:ascii="Calibri" w:hAnsi="Calibri" w:cs="Calibri"/>
          <w:sz w:val="22"/>
          <w:szCs w:val="22"/>
        </w:rPr>
        <w:t xml:space="preserve"> unpaid</w:t>
      </w:r>
      <w:r w:rsidR="0000245B" w:rsidRPr="007E1338">
        <w:rPr>
          <w:rFonts w:ascii="Calibri" w:hAnsi="Calibri" w:cs="Calibri"/>
          <w:sz w:val="22"/>
          <w:szCs w:val="22"/>
        </w:rPr>
        <w:t xml:space="preserve"> for lunch</w:t>
      </w:r>
      <w:r w:rsidR="00122AC1" w:rsidRPr="007E1338">
        <w:rPr>
          <w:rFonts w:ascii="Calibri" w:hAnsi="Calibri" w:cs="Calibri"/>
          <w:sz w:val="22"/>
          <w:szCs w:val="22"/>
        </w:rPr>
        <w:t>.</w:t>
      </w:r>
      <w:r w:rsidR="006C3733" w:rsidRPr="007E1338">
        <w:rPr>
          <w:rFonts w:ascii="Calibri" w:hAnsi="Calibri" w:cs="Calibri"/>
          <w:sz w:val="22"/>
          <w:szCs w:val="22"/>
        </w:rPr>
        <w:t xml:space="preserve"> We are open to requests for flexible or part-time working</w:t>
      </w:r>
      <w:r w:rsidR="00AA0E9F" w:rsidRPr="007E1338">
        <w:rPr>
          <w:rFonts w:ascii="Calibri" w:hAnsi="Calibri" w:cs="Calibri"/>
          <w:sz w:val="22"/>
          <w:szCs w:val="22"/>
        </w:rPr>
        <w:t>; we</w:t>
      </w:r>
      <w:r w:rsidR="006C3733" w:rsidRPr="007E1338">
        <w:rPr>
          <w:rFonts w:ascii="Calibri" w:hAnsi="Calibri" w:cs="Calibri"/>
          <w:sz w:val="22"/>
          <w:szCs w:val="22"/>
        </w:rPr>
        <w:t xml:space="preserve"> encourage open and informal conversations about your work-life balance needs.</w:t>
      </w:r>
    </w:p>
    <w:p w14:paraId="36496505" w14:textId="3BDEEABE" w:rsidR="00D74081" w:rsidRPr="007E1338" w:rsidRDefault="00D74081"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Start date</w:t>
      </w:r>
      <w:r w:rsidRPr="007E1338">
        <w:rPr>
          <w:rFonts w:ascii="Calibri" w:hAnsi="Calibri" w:cs="Calibri"/>
          <w:sz w:val="22"/>
          <w:szCs w:val="22"/>
        </w:rPr>
        <w:t>: As soon as possible.</w:t>
      </w:r>
    </w:p>
    <w:p w14:paraId="47244872" w14:textId="7BAEA243" w:rsidR="00D74081" w:rsidRPr="007E1338" w:rsidRDefault="00D74081"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Starting salary</w:t>
      </w:r>
      <w:r w:rsidRPr="007E1338">
        <w:rPr>
          <w:rFonts w:ascii="Calibri" w:hAnsi="Calibri" w:cs="Calibri"/>
          <w:sz w:val="22"/>
          <w:szCs w:val="22"/>
        </w:rPr>
        <w:t xml:space="preserve">: </w:t>
      </w:r>
      <w:r w:rsidR="00CF5AFC" w:rsidRPr="007E1338">
        <w:rPr>
          <w:rFonts w:ascii="Calibri" w:hAnsi="Calibri" w:cs="Calibri"/>
          <w:sz w:val="22"/>
          <w:szCs w:val="22"/>
        </w:rPr>
        <w:t>£</w:t>
      </w:r>
      <w:r w:rsidR="000A30F3" w:rsidRPr="007E1338">
        <w:rPr>
          <w:rFonts w:ascii="Calibri" w:hAnsi="Calibri" w:cs="Calibri"/>
          <w:sz w:val="22"/>
          <w:szCs w:val="22"/>
        </w:rPr>
        <w:t>58</w:t>
      </w:r>
      <w:r w:rsidR="0065716F" w:rsidRPr="007E1338">
        <w:rPr>
          <w:rFonts w:ascii="Calibri" w:hAnsi="Calibri" w:cs="Calibri"/>
          <w:sz w:val="22"/>
          <w:szCs w:val="22"/>
        </w:rPr>
        <w:t>,</w:t>
      </w:r>
      <w:r w:rsidR="000A30F3" w:rsidRPr="007E1338">
        <w:rPr>
          <w:rFonts w:ascii="Calibri" w:hAnsi="Calibri" w:cs="Calibri"/>
          <w:sz w:val="22"/>
          <w:szCs w:val="22"/>
        </w:rPr>
        <w:t>3</w:t>
      </w:r>
      <w:r w:rsidR="0065716F" w:rsidRPr="007E1338">
        <w:rPr>
          <w:rFonts w:ascii="Calibri" w:hAnsi="Calibri" w:cs="Calibri"/>
          <w:sz w:val="22"/>
          <w:szCs w:val="22"/>
        </w:rPr>
        <w:t>00</w:t>
      </w:r>
      <w:r w:rsidR="00C7735D" w:rsidRPr="007E1338">
        <w:rPr>
          <w:rFonts w:ascii="Calibri" w:hAnsi="Calibri" w:cs="Calibri"/>
          <w:sz w:val="22"/>
          <w:szCs w:val="22"/>
        </w:rPr>
        <w:t>-£</w:t>
      </w:r>
      <w:r w:rsidR="000A30F3" w:rsidRPr="007E1338">
        <w:rPr>
          <w:rFonts w:ascii="Calibri" w:hAnsi="Calibri" w:cs="Calibri"/>
          <w:sz w:val="22"/>
          <w:szCs w:val="22"/>
        </w:rPr>
        <w:t>69</w:t>
      </w:r>
      <w:r w:rsidR="00C7735D" w:rsidRPr="007E1338">
        <w:rPr>
          <w:rFonts w:ascii="Calibri" w:hAnsi="Calibri" w:cs="Calibri"/>
          <w:sz w:val="22"/>
          <w:szCs w:val="22"/>
        </w:rPr>
        <w:t>,</w:t>
      </w:r>
      <w:r w:rsidR="000A30F3" w:rsidRPr="007E1338">
        <w:rPr>
          <w:rFonts w:ascii="Calibri" w:hAnsi="Calibri" w:cs="Calibri"/>
          <w:sz w:val="22"/>
          <w:szCs w:val="22"/>
        </w:rPr>
        <w:t>3</w:t>
      </w:r>
      <w:r w:rsidR="00C7735D" w:rsidRPr="007E1338">
        <w:rPr>
          <w:rFonts w:ascii="Calibri" w:hAnsi="Calibri" w:cs="Calibri"/>
          <w:sz w:val="22"/>
          <w:szCs w:val="22"/>
        </w:rPr>
        <w:t>00</w:t>
      </w:r>
      <w:r w:rsidR="00B864E6" w:rsidRPr="007E1338">
        <w:rPr>
          <w:rFonts w:ascii="Calibri" w:hAnsi="Calibri" w:cs="Calibri"/>
          <w:sz w:val="22"/>
          <w:szCs w:val="22"/>
        </w:rPr>
        <w:t xml:space="preserve"> - T</w:t>
      </w:r>
      <w:r w:rsidR="00C7735D" w:rsidRPr="007E1338">
        <w:rPr>
          <w:rFonts w:ascii="Calibri" w:hAnsi="Calibri" w:cs="Calibri"/>
          <w:sz w:val="22"/>
          <w:szCs w:val="22"/>
        </w:rPr>
        <w:t>his is negotiable</w:t>
      </w:r>
      <w:r w:rsidR="007B1DEE" w:rsidRPr="007E1338">
        <w:rPr>
          <w:rFonts w:ascii="Calibri" w:hAnsi="Calibri" w:cs="Calibri"/>
          <w:sz w:val="22"/>
          <w:szCs w:val="22"/>
        </w:rPr>
        <w:t xml:space="preserve"> and </w:t>
      </w:r>
      <w:r w:rsidR="00C7735D" w:rsidRPr="007E1338">
        <w:rPr>
          <w:rFonts w:ascii="Calibri" w:hAnsi="Calibri" w:cs="Calibri"/>
          <w:sz w:val="22"/>
          <w:szCs w:val="22"/>
        </w:rPr>
        <w:t>dependent on</w:t>
      </w:r>
      <w:r w:rsidR="00352FC6" w:rsidRPr="007E1338">
        <w:rPr>
          <w:rFonts w:ascii="Calibri" w:hAnsi="Calibri" w:cs="Calibri"/>
          <w:sz w:val="22"/>
          <w:szCs w:val="22"/>
        </w:rPr>
        <w:t xml:space="preserve"> your</w:t>
      </w:r>
      <w:r w:rsidR="00C7735D" w:rsidRPr="007E1338">
        <w:rPr>
          <w:rFonts w:ascii="Calibri" w:hAnsi="Calibri" w:cs="Calibri"/>
          <w:sz w:val="22"/>
          <w:szCs w:val="22"/>
        </w:rPr>
        <w:t xml:space="preserve"> skillset and previous experience.</w:t>
      </w:r>
    </w:p>
    <w:p w14:paraId="429D5D71" w14:textId="12914411" w:rsidR="00CA2E79" w:rsidRPr="007E1338" w:rsidRDefault="00CF5AFC"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Ill Health</w:t>
      </w:r>
      <w:r w:rsidR="00385C02" w:rsidRPr="00872946">
        <w:rPr>
          <w:rFonts w:ascii="Calibri" w:hAnsi="Calibri" w:cs="Calibri"/>
          <w:color w:val="0079BC"/>
          <w:sz w:val="22"/>
          <w:szCs w:val="22"/>
        </w:rPr>
        <w:t xml:space="preserve"> Pay</w:t>
      </w:r>
      <w:r w:rsidRPr="007E1338">
        <w:rPr>
          <w:rFonts w:ascii="Calibri" w:hAnsi="Calibri" w:cs="Calibri"/>
          <w:sz w:val="22"/>
          <w:szCs w:val="22"/>
        </w:rPr>
        <w:t xml:space="preserve">: </w:t>
      </w:r>
      <w:r w:rsidR="00385C02" w:rsidRPr="007E1338">
        <w:rPr>
          <w:rFonts w:ascii="Calibri" w:hAnsi="Calibri" w:cs="Calibri"/>
          <w:sz w:val="22"/>
          <w:szCs w:val="22"/>
        </w:rPr>
        <w:t>Our Policy</w:t>
      </w:r>
      <w:r w:rsidR="00257D63" w:rsidRPr="007E1338">
        <w:rPr>
          <w:rFonts w:ascii="Calibri" w:hAnsi="Calibri" w:cs="Calibri"/>
          <w:sz w:val="22"/>
          <w:szCs w:val="22"/>
        </w:rPr>
        <w:t xml:space="preserve"> allows for a </w:t>
      </w:r>
      <w:r w:rsidR="00B864E6" w:rsidRPr="007E1338">
        <w:rPr>
          <w:rFonts w:ascii="Calibri" w:hAnsi="Calibri" w:cs="Calibri"/>
          <w:sz w:val="22"/>
          <w:szCs w:val="22"/>
        </w:rPr>
        <w:t>five-year</w:t>
      </w:r>
      <w:r w:rsidR="00257D63" w:rsidRPr="007E1338">
        <w:rPr>
          <w:rFonts w:ascii="Calibri" w:hAnsi="Calibri" w:cs="Calibri"/>
          <w:sz w:val="22"/>
          <w:szCs w:val="22"/>
        </w:rPr>
        <w:t xml:space="preserve"> sliding qualification period, at the end of which</w:t>
      </w:r>
      <w:r w:rsidR="00D9266A" w:rsidRPr="007E1338">
        <w:rPr>
          <w:rFonts w:ascii="Calibri" w:hAnsi="Calibri" w:cs="Calibri"/>
          <w:sz w:val="22"/>
          <w:szCs w:val="22"/>
        </w:rPr>
        <w:t>,</w:t>
      </w:r>
      <w:r w:rsidR="00257D63" w:rsidRPr="007E1338">
        <w:rPr>
          <w:rFonts w:ascii="Calibri" w:hAnsi="Calibri" w:cs="Calibri"/>
          <w:sz w:val="22"/>
          <w:szCs w:val="22"/>
        </w:rPr>
        <w:t xml:space="preserve"> you will be entitled to full pay for </w:t>
      </w:r>
      <w:r w:rsidR="00EF043E" w:rsidRPr="007E1338">
        <w:rPr>
          <w:rFonts w:ascii="Calibri" w:hAnsi="Calibri" w:cs="Calibri"/>
          <w:sz w:val="22"/>
          <w:szCs w:val="22"/>
        </w:rPr>
        <w:t xml:space="preserve">50 </w:t>
      </w:r>
      <w:r w:rsidR="00257D63" w:rsidRPr="007E1338">
        <w:rPr>
          <w:rFonts w:ascii="Calibri" w:hAnsi="Calibri" w:cs="Calibri"/>
          <w:sz w:val="22"/>
          <w:szCs w:val="22"/>
        </w:rPr>
        <w:t xml:space="preserve">working days and half pay for </w:t>
      </w:r>
      <w:r w:rsidR="00EF043E" w:rsidRPr="007E1338">
        <w:rPr>
          <w:rFonts w:ascii="Calibri" w:hAnsi="Calibri" w:cs="Calibri"/>
          <w:sz w:val="22"/>
          <w:szCs w:val="22"/>
        </w:rPr>
        <w:t>5</w:t>
      </w:r>
      <w:r w:rsidR="00257D63" w:rsidRPr="007E1338">
        <w:rPr>
          <w:rFonts w:ascii="Calibri" w:hAnsi="Calibri" w:cs="Calibri"/>
          <w:sz w:val="22"/>
          <w:szCs w:val="22"/>
        </w:rPr>
        <w:t>0 working days.</w:t>
      </w:r>
    </w:p>
    <w:p w14:paraId="40B1F060" w14:textId="61158B57" w:rsidR="00CA2E79" w:rsidRPr="007E1338" w:rsidRDefault="00CF5AFC"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Holidays</w:t>
      </w:r>
      <w:r w:rsidRPr="007E1338">
        <w:rPr>
          <w:rFonts w:ascii="Calibri" w:hAnsi="Calibri" w:cs="Calibri"/>
          <w:sz w:val="22"/>
          <w:szCs w:val="22"/>
        </w:rPr>
        <w:t xml:space="preserve">: </w:t>
      </w:r>
      <w:r w:rsidR="00B27636" w:rsidRPr="007E1338">
        <w:rPr>
          <w:rFonts w:ascii="Calibri" w:hAnsi="Calibri" w:cs="Calibri"/>
          <w:sz w:val="22"/>
          <w:szCs w:val="22"/>
        </w:rPr>
        <w:t>You will receive</w:t>
      </w:r>
      <w:r w:rsidR="00E51D10" w:rsidRPr="007E1338">
        <w:rPr>
          <w:rFonts w:ascii="Calibri" w:hAnsi="Calibri" w:cs="Calibri"/>
          <w:sz w:val="22"/>
          <w:szCs w:val="22"/>
        </w:rPr>
        <w:t xml:space="preserve"> an e</w:t>
      </w:r>
      <w:r w:rsidR="00722541" w:rsidRPr="007E1338">
        <w:rPr>
          <w:rFonts w:ascii="Calibri" w:hAnsi="Calibri" w:cs="Calibri"/>
          <w:sz w:val="22"/>
          <w:szCs w:val="22"/>
        </w:rPr>
        <w:t>nhanced</w:t>
      </w:r>
      <w:r w:rsidR="00B27636" w:rsidRPr="007E1338">
        <w:rPr>
          <w:rFonts w:ascii="Calibri" w:hAnsi="Calibri" w:cs="Calibri"/>
          <w:sz w:val="22"/>
          <w:szCs w:val="22"/>
        </w:rPr>
        <w:t xml:space="preserve"> 6 </w:t>
      </w:r>
      <w:r w:rsidR="002C7A00" w:rsidRPr="007E1338">
        <w:rPr>
          <w:rFonts w:ascii="Calibri" w:hAnsi="Calibri" w:cs="Calibri"/>
          <w:sz w:val="22"/>
          <w:szCs w:val="22"/>
        </w:rPr>
        <w:t>weeks’</w:t>
      </w:r>
      <w:r w:rsidR="00B27636" w:rsidRPr="007E1338">
        <w:rPr>
          <w:rFonts w:ascii="Calibri" w:hAnsi="Calibri" w:cs="Calibri"/>
          <w:sz w:val="22"/>
          <w:szCs w:val="22"/>
        </w:rPr>
        <w:t xml:space="preserve"> paid holiday per year</w:t>
      </w:r>
      <w:r w:rsidR="002C7A00" w:rsidRPr="007E1338">
        <w:rPr>
          <w:rFonts w:ascii="Calibri" w:hAnsi="Calibri" w:cs="Calibri"/>
          <w:sz w:val="22"/>
          <w:szCs w:val="22"/>
        </w:rPr>
        <w:t xml:space="preserve"> (p</w:t>
      </w:r>
      <w:r w:rsidR="00B27636" w:rsidRPr="007E1338">
        <w:rPr>
          <w:rFonts w:ascii="Calibri" w:hAnsi="Calibri" w:cs="Calibri"/>
          <w:sz w:val="22"/>
          <w:szCs w:val="22"/>
        </w:rPr>
        <w:t>ro-rata for part-time staff</w:t>
      </w:r>
      <w:r w:rsidR="002C7A00" w:rsidRPr="007E1338">
        <w:rPr>
          <w:rFonts w:ascii="Calibri" w:hAnsi="Calibri" w:cs="Calibri"/>
          <w:sz w:val="22"/>
          <w:szCs w:val="22"/>
        </w:rPr>
        <w:t>)</w:t>
      </w:r>
      <w:r w:rsidR="00B27636" w:rsidRPr="007E1338">
        <w:rPr>
          <w:rFonts w:ascii="Calibri" w:hAnsi="Calibri" w:cs="Calibri"/>
          <w:sz w:val="22"/>
          <w:szCs w:val="22"/>
        </w:rPr>
        <w:t xml:space="preserve">, in addition to public holidays which fall within your normal working year.  </w:t>
      </w:r>
    </w:p>
    <w:p w14:paraId="758C77EE" w14:textId="7148CEB7" w:rsidR="00CA2E79" w:rsidRPr="007E1338" w:rsidRDefault="00CF5AFC"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Pension Scheme</w:t>
      </w:r>
      <w:r w:rsidRPr="007E1338">
        <w:rPr>
          <w:rFonts w:ascii="Calibri" w:hAnsi="Calibri" w:cs="Calibri"/>
          <w:sz w:val="22"/>
          <w:szCs w:val="22"/>
        </w:rPr>
        <w:t xml:space="preserve">: </w:t>
      </w:r>
      <w:r w:rsidR="00352FC6" w:rsidRPr="007E1338">
        <w:rPr>
          <w:rFonts w:ascii="Calibri" w:hAnsi="Calibri" w:cs="Calibri"/>
          <w:sz w:val="22"/>
          <w:szCs w:val="22"/>
        </w:rPr>
        <w:t>You are</w:t>
      </w:r>
      <w:r w:rsidR="00257D63" w:rsidRPr="007E1338">
        <w:rPr>
          <w:rFonts w:ascii="Calibri" w:hAnsi="Calibri" w:cs="Calibri"/>
          <w:sz w:val="22"/>
          <w:szCs w:val="22"/>
        </w:rPr>
        <w:t xml:space="preserve"> eligible to be a member of </w:t>
      </w:r>
      <w:r w:rsidR="004D159D" w:rsidRPr="007E1338">
        <w:rPr>
          <w:rFonts w:ascii="Calibri" w:hAnsi="Calibri" w:cs="Calibri"/>
          <w:sz w:val="22"/>
          <w:szCs w:val="22"/>
        </w:rPr>
        <w:t>the Local Government Pension Scheme</w:t>
      </w:r>
      <w:r w:rsidR="00E54AEF" w:rsidRPr="007E1338">
        <w:rPr>
          <w:rFonts w:ascii="Calibri" w:hAnsi="Calibri" w:cs="Calibri"/>
          <w:sz w:val="22"/>
          <w:szCs w:val="22"/>
        </w:rPr>
        <w:t>.</w:t>
      </w:r>
    </w:p>
    <w:p w14:paraId="08EDCA67" w14:textId="6FC36A09" w:rsidR="0033002B" w:rsidRPr="007E1338" w:rsidRDefault="00A507C5"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Death in Service</w:t>
      </w:r>
      <w:r w:rsidR="00B864E6" w:rsidRPr="007E1338">
        <w:rPr>
          <w:rFonts w:ascii="Calibri" w:hAnsi="Calibri" w:cs="Calibri"/>
          <w:sz w:val="22"/>
          <w:szCs w:val="22"/>
        </w:rPr>
        <w:t xml:space="preserve">: </w:t>
      </w:r>
      <w:r w:rsidR="00E139B7" w:rsidRPr="007E1338">
        <w:rPr>
          <w:rFonts w:ascii="Calibri" w:hAnsi="Calibri" w:cs="Calibri"/>
          <w:sz w:val="22"/>
          <w:szCs w:val="22"/>
        </w:rPr>
        <w:t>As an employee of United Learning, your beneficiaries are entitled to a lump sum payment in the event of your death in service.</w:t>
      </w:r>
    </w:p>
    <w:p w14:paraId="745B07C0" w14:textId="0BB4B02A" w:rsidR="001B08CB" w:rsidRPr="007E1338" w:rsidRDefault="001B08CB" w:rsidP="007E1338">
      <w:pPr>
        <w:pStyle w:val="Default"/>
        <w:numPr>
          <w:ilvl w:val="0"/>
          <w:numId w:val="11"/>
        </w:numPr>
        <w:spacing w:after="27"/>
        <w:rPr>
          <w:rFonts w:ascii="Calibri" w:hAnsi="Calibri" w:cs="Calibri"/>
          <w:sz w:val="22"/>
          <w:szCs w:val="22"/>
        </w:rPr>
      </w:pPr>
      <w:r w:rsidRPr="00872946">
        <w:rPr>
          <w:rFonts w:ascii="Calibri" w:hAnsi="Calibri" w:cs="Calibri"/>
          <w:color w:val="0079BC"/>
          <w:sz w:val="22"/>
          <w:szCs w:val="22"/>
        </w:rPr>
        <w:t>Private Health</w:t>
      </w:r>
      <w:r w:rsidR="003A1F19" w:rsidRPr="00872946">
        <w:rPr>
          <w:rFonts w:ascii="Calibri" w:hAnsi="Calibri" w:cs="Calibri"/>
          <w:color w:val="0079BC"/>
          <w:sz w:val="22"/>
          <w:szCs w:val="22"/>
        </w:rPr>
        <w:t>care Scheme</w:t>
      </w:r>
      <w:r w:rsidR="003A1F19" w:rsidRPr="007E1338">
        <w:rPr>
          <w:rFonts w:ascii="Calibri" w:hAnsi="Calibri" w:cs="Calibri"/>
          <w:sz w:val="22"/>
          <w:szCs w:val="22"/>
        </w:rPr>
        <w:t xml:space="preserve">: </w:t>
      </w:r>
      <w:r w:rsidR="00F74E32" w:rsidRPr="007E1338">
        <w:rPr>
          <w:rFonts w:ascii="Calibri" w:hAnsi="Calibri" w:cs="Calibri"/>
          <w:sz w:val="22"/>
          <w:szCs w:val="22"/>
        </w:rPr>
        <w:t>Y</w:t>
      </w:r>
      <w:r w:rsidR="00352FC6" w:rsidRPr="007E1338">
        <w:rPr>
          <w:rFonts w:ascii="Calibri" w:hAnsi="Calibri" w:cs="Calibri"/>
          <w:sz w:val="22"/>
          <w:szCs w:val="22"/>
        </w:rPr>
        <w:t>ou are eligible t</w:t>
      </w:r>
      <w:r w:rsidR="003A1F19" w:rsidRPr="007E1338">
        <w:rPr>
          <w:rFonts w:ascii="Calibri" w:hAnsi="Calibri" w:cs="Calibri"/>
          <w:sz w:val="22"/>
          <w:szCs w:val="22"/>
        </w:rPr>
        <w:t>o opt into the Group’s</w:t>
      </w:r>
      <w:r w:rsidR="007100D8" w:rsidRPr="007E1338">
        <w:rPr>
          <w:rFonts w:ascii="Calibri" w:hAnsi="Calibri" w:cs="Calibri"/>
          <w:sz w:val="22"/>
          <w:szCs w:val="22"/>
        </w:rPr>
        <w:t xml:space="preserve"> chosen Provider for Healthcare, in</w:t>
      </w:r>
      <w:r w:rsidR="003A1F19" w:rsidRPr="007E1338">
        <w:rPr>
          <w:rFonts w:ascii="Calibri" w:hAnsi="Calibri" w:cs="Calibri"/>
          <w:sz w:val="22"/>
          <w:szCs w:val="22"/>
        </w:rPr>
        <w:t xml:space="preserve"> which </w:t>
      </w:r>
      <w:r w:rsidR="00355578" w:rsidRPr="007E1338">
        <w:rPr>
          <w:rFonts w:ascii="Calibri" w:hAnsi="Calibri" w:cs="Calibri"/>
          <w:sz w:val="22"/>
          <w:szCs w:val="22"/>
        </w:rPr>
        <w:t>we’ll cover the cost of your medical treatments (</w:t>
      </w:r>
      <w:r w:rsidR="009D46B7" w:rsidRPr="007E1338">
        <w:rPr>
          <w:rFonts w:ascii="Calibri" w:hAnsi="Calibri" w:cs="Calibri"/>
          <w:sz w:val="22"/>
          <w:szCs w:val="22"/>
        </w:rPr>
        <w:t>as per the agreement</w:t>
      </w:r>
      <w:r w:rsidR="00355578" w:rsidRPr="007E1338">
        <w:rPr>
          <w:rFonts w:ascii="Calibri" w:hAnsi="Calibri" w:cs="Calibri"/>
          <w:sz w:val="22"/>
          <w:szCs w:val="22"/>
        </w:rPr>
        <w:t>)</w:t>
      </w:r>
      <w:r w:rsidR="009D46B7" w:rsidRPr="007E1338">
        <w:rPr>
          <w:rFonts w:ascii="Calibri" w:hAnsi="Calibri" w:cs="Calibri"/>
          <w:sz w:val="22"/>
          <w:szCs w:val="22"/>
        </w:rPr>
        <w:t>. You can also extend the cover to include family members</w:t>
      </w:r>
      <w:r w:rsidR="006E23C9" w:rsidRPr="007E1338">
        <w:rPr>
          <w:rFonts w:ascii="Calibri" w:hAnsi="Calibri" w:cs="Calibri"/>
          <w:sz w:val="22"/>
          <w:szCs w:val="22"/>
        </w:rPr>
        <w:t xml:space="preserve"> at an additional charge, deducted from your salary.</w:t>
      </w:r>
    </w:p>
    <w:p w14:paraId="7D4DBB26" w14:textId="77777777" w:rsidR="00B24A31" w:rsidRPr="00E139B7" w:rsidRDefault="00B24A31" w:rsidP="00643472">
      <w:pPr>
        <w:jc w:val="both"/>
        <w:rPr>
          <w:rFonts w:asciiTheme="minorHAnsi" w:eastAsia="Calibri" w:hAnsiTheme="minorHAnsi" w:cstheme="minorHAnsi"/>
          <w:sz w:val="22"/>
          <w:szCs w:val="22"/>
        </w:rPr>
      </w:pPr>
    </w:p>
    <w:p w14:paraId="5336FFEE" w14:textId="21CA188B" w:rsidR="00700E12" w:rsidRDefault="00405303" w:rsidP="0028235A">
      <w:pPr>
        <w:jc w:val="both"/>
        <w:rPr>
          <w:rFonts w:asciiTheme="minorHAnsi" w:eastAsia="Calibri" w:hAnsiTheme="minorHAnsi" w:cstheme="minorHAnsi"/>
          <w:sz w:val="22"/>
          <w:szCs w:val="22"/>
        </w:rPr>
      </w:pPr>
      <w:r w:rsidRPr="00E139B7">
        <w:rPr>
          <w:rFonts w:asciiTheme="minorHAnsi" w:eastAsia="Calibri" w:hAnsiTheme="minorHAnsi" w:cstheme="minorHAnsi"/>
          <w:sz w:val="22"/>
          <w:szCs w:val="22"/>
        </w:rPr>
        <w:t xml:space="preserve">In addition to the above, </w:t>
      </w:r>
      <w:r w:rsidR="00E85E45" w:rsidRPr="00E139B7">
        <w:rPr>
          <w:rFonts w:asciiTheme="minorHAnsi" w:eastAsia="Calibri" w:hAnsiTheme="minorHAnsi" w:cstheme="minorHAnsi"/>
          <w:sz w:val="22"/>
          <w:szCs w:val="22"/>
        </w:rPr>
        <w:t xml:space="preserve">we </w:t>
      </w:r>
      <w:r w:rsidR="00C20B3C" w:rsidRPr="00E139B7">
        <w:rPr>
          <w:rFonts w:asciiTheme="minorHAnsi" w:eastAsia="Calibri" w:hAnsiTheme="minorHAnsi" w:cstheme="minorHAnsi"/>
          <w:sz w:val="22"/>
          <w:szCs w:val="22"/>
        </w:rPr>
        <w:t>are also</w:t>
      </w:r>
      <w:r w:rsidR="00E85E45" w:rsidRPr="00E139B7">
        <w:rPr>
          <w:rFonts w:asciiTheme="minorHAnsi" w:eastAsia="Calibri" w:hAnsiTheme="minorHAnsi" w:cstheme="minorHAnsi"/>
          <w:sz w:val="22"/>
          <w:szCs w:val="22"/>
        </w:rPr>
        <w:t xml:space="preserve"> </w:t>
      </w:r>
      <w:r w:rsidR="00291256" w:rsidRPr="00E139B7">
        <w:rPr>
          <w:rFonts w:asciiTheme="minorHAnsi" w:eastAsia="Calibri" w:hAnsiTheme="minorHAnsi" w:cstheme="minorHAnsi"/>
          <w:sz w:val="22"/>
          <w:szCs w:val="22"/>
        </w:rPr>
        <w:t xml:space="preserve">committed to providing </w:t>
      </w:r>
      <w:r w:rsidR="00643472" w:rsidRPr="00E139B7">
        <w:rPr>
          <w:rFonts w:asciiTheme="minorHAnsi" w:eastAsia="Calibri" w:hAnsiTheme="minorHAnsi" w:cstheme="minorHAnsi"/>
          <w:sz w:val="22"/>
          <w:szCs w:val="22"/>
        </w:rPr>
        <w:t xml:space="preserve">exciting employee </w:t>
      </w:r>
      <w:r w:rsidR="00355578" w:rsidRPr="00E139B7">
        <w:rPr>
          <w:rFonts w:asciiTheme="minorHAnsi" w:eastAsia="Calibri" w:hAnsiTheme="minorHAnsi" w:cstheme="minorHAnsi"/>
          <w:sz w:val="22"/>
          <w:szCs w:val="22"/>
        </w:rPr>
        <w:t>benefits,</w:t>
      </w:r>
      <w:r w:rsidR="00430EF4" w:rsidRPr="00E139B7">
        <w:rPr>
          <w:rFonts w:asciiTheme="minorHAnsi" w:eastAsia="Calibri" w:hAnsiTheme="minorHAnsi" w:cstheme="minorHAnsi"/>
          <w:sz w:val="22"/>
          <w:szCs w:val="22"/>
        </w:rPr>
        <w:t xml:space="preserve"> for example a Cycle 2 Work Scheme</w:t>
      </w:r>
      <w:r w:rsidR="006303DC" w:rsidRPr="00E139B7">
        <w:rPr>
          <w:rFonts w:asciiTheme="minorHAnsi" w:eastAsia="Calibri" w:hAnsiTheme="minorHAnsi" w:cstheme="minorHAnsi"/>
          <w:sz w:val="22"/>
          <w:szCs w:val="22"/>
        </w:rPr>
        <w:t xml:space="preserve"> </w:t>
      </w:r>
      <w:r w:rsidR="00743166" w:rsidRPr="00E139B7">
        <w:rPr>
          <w:rFonts w:asciiTheme="minorHAnsi" w:eastAsia="Calibri" w:hAnsiTheme="minorHAnsi" w:cstheme="minorHAnsi"/>
          <w:sz w:val="22"/>
          <w:szCs w:val="22"/>
        </w:rPr>
        <w:t>and a Car Lease Scheme. We also</w:t>
      </w:r>
      <w:r w:rsidR="00C20B3C" w:rsidRPr="00E139B7">
        <w:rPr>
          <w:rFonts w:asciiTheme="minorHAnsi" w:eastAsia="Calibri" w:hAnsiTheme="minorHAnsi" w:cstheme="minorHAnsi"/>
          <w:sz w:val="22"/>
          <w:szCs w:val="22"/>
        </w:rPr>
        <w:t xml:space="preserve"> give you access to </w:t>
      </w:r>
      <w:proofErr w:type="spellStart"/>
      <w:r w:rsidR="00F74E32" w:rsidRPr="00E139B7">
        <w:rPr>
          <w:rFonts w:asciiTheme="minorHAnsi" w:eastAsia="Calibri" w:hAnsiTheme="minorHAnsi" w:cstheme="minorHAnsi"/>
          <w:sz w:val="22"/>
          <w:szCs w:val="22"/>
        </w:rPr>
        <w:t>Perkbox</w:t>
      </w:r>
      <w:proofErr w:type="spellEnd"/>
      <w:r w:rsidR="00C20B3C" w:rsidRPr="00E139B7">
        <w:rPr>
          <w:rFonts w:asciiTheme="minorHAnsi" w:eastAsia="Calibri" w:hAnsiTheme="minorHAnsi" w:cstheme="minorHAnsi"/>
          <w:sz w:val="22"/>
          <w:szCs w:val="22"/>
        </w:rPr>
        <w:t>; a</w:t>
      </w:r>
      <w:r w:rsidR="00B24A31" w:rsidRPr="00E139B7">
        <w:rPr>
          <w:rFonts w:asciiTheme="minorHAnsi" w:eastAsia="Calibri" w:hAnsiTheme="minorHAnsi" w:cstheme="minorHAnsi"/>
          <w:sz w:val="22"/>
          <w:szCs w:val="22"/>
        </w:rPr>
        <w:t xml:space="preserve"> scheme that offers</w:t>
      </w:r>
      <w:r w:rsidR="00643472" w:rsidRPr="00E139B7">
        <w:rPr>
          <w:rFonts w:asciiTheme="minorHAnsi" w:eastAsia="Calibri" w:hAnsiTheme="minorHAnsi" w:cstheme="minorHAnsi"/>
          <w:sz w:val="22"/>
          <w:szCs w:val="22"/>
        </w:rPr>
        <w:t xml:space="preserve"> a huge range of perks</w:t>
      </w:r>
      <w:r w:rsidR="00AE2C30" w:rsidRPr="00E139B7">
        <w:rPr>
          <w:rFonts w:asciiTheme="minorHAnsi" w:eastAsia="Calibri" w:hAnsiTheme="minorHAnsi" w:cstheme="minorHAnsi"/>
          <w:sz w:val="22"/>
          <w:szCs w:val="22"/>
        </w:rPr>
        <w:t xml:space="preserve"> including discounts and meaningful resources, for example workout videos and sleep </w:t>
      </w:r>
      <w:r w:rsidR="005D7FC9" w:rsidRPr="00E139B7">
        <w:rPr>
          <w:rFonts w:asciiTheme="minorHAnsi" w:eastAsia="Calibri" w:hAnsiTheme="minorHAnsi" w:cstheme="minorHAnsi"/>
          <w:sz w:val="22"/>
          <w:szCs w:val="22"/>
        </w:rPr>
        <w:t>stories</w:t>
      </w:r>
      <w:r w:rsidR="005D7FC9">
        <w:rPr>
          <w:rFonts w:asciiTheme="minorHAnsi" w:eastAsia="Calibri" w:hAnsiTheme="minorHAnsi" w:cstheme="minorHAnsi"/>
          <w:sz w:val="22"/>
          <w:szCs w:val="22"/>
        </w:rPr>
        <w:t xml:space="preserve">; </w:t>
      </w:r>
      <w:r w:rsidR="005D7FC9" w:rsidRPr="00E139B7">
        <w:rPr>
          <w:rFonts w:asciiTheme="minorHAnsi" w:eastAsia="Calibri" w:hAnsiTheme="minorHAnsi" w:cstheme="minorHAnsi"/>
          <w:sz w:val="22"/>
          <w:szCs w:val="22"/>
        </w:rPr>
        <w:t>a</w:t>
      </w:r>
      <w:r w:rsidR="00B809C3" w:rsidRPr="00E139B7">
        <w:rPr>
          <w:rFonts w:asciiTheme="minorHAnsi" w:eastAsia="Calibri" w:hAnsiTheme="minorHAnsi" w:cstheme="minorHAnsi"/>
          <w:sz w:val="22"/>
          <w:szCs w:val="22"/>
        </w:rPr>
        <w:t xml:space="preserve"> </w:t>
      </w:r>
      <w:r w:rsidR="00F74E32" w:rsidRPr="00E139B7">
        <w:rPr>
          <w:rFonts w:asciiTheme="minorHAnsi" w:eastAsia="Calibri" w:hAnsiTheme="minorHAnsi" w:cstheme="minorHAnsi"/>
          <w:sz w:val="22"/>
          <w:szCs w:val="22"/>
        </w:rPr>
        <w:t>scheme</w:t>
      </w:r>
      <w:r w:rsidR="00B809C3" w:rsidRPr="00E139B7">
        <w:rPr>
          <w:rFonts w:asciiTheme="minorHAnsi" w:eastAsia="Calibri" w:hAnsiTheme="minorHAnsi" w:cstheme="minorHAnsi"/>
          <w:sz w:val="22"/>
          <w:szCs w:val="22"/>
        </w:rPr>
        <w:t xml:space="preserve"> </w:t>
      </w:r>
      <w:r w:rsidR="00643472" w:rsidRPr="00E139B7">
        <w:rPr>
          <w:rFonts w:asciiTheme="minorHAnsi" w:eastAsia="Calibri" w:hAnsiTheme="minorHAnsi" w:cstheme="minorHAnsi"/>
          <w:sz w:val="22"/>
          <w:szCs w:val="22"/>
        </w:rPr>
        <w:t>designed to add value to every lifestyle.</w:t>
      </w:r>
    </w:p>
    <w:p w14:paraId="429FA15C" w14:textId="77777777" w:rsidR="0009040F" w:rsidRPr="001454FD" w:rsidRDefault="0009040F" w:rsidP="001454FD">
      <w:pPr>
        <w:pStyle w:val="Heading1"/>
        <w:keepLines/>
        <w:spacing w:before="480" w:line="276" w:lineRule="auto"/>
        <w:jc w:val="left"/>
        <w:rPr>
          <w:rFonts w:asciiTheme="minorHAnsi" w:eastAsiaTheme="majorEastAsia" w:hAnsiTheme="minorHAnsi" w:cstheme="majorBidi"/>
          <w:b/>
          <w:bCs/>
          <w:color w:val="052264"/>
          <w:sz w:val="32"/>
          <w:szCs w:val="28"/>
        </w:rPr>
      </w:pPr>
      <w:r w:rsidRPr="001454FD">
        <w:rPr>
          <w:rFonts w:asciiTheme="minorHAnsi" w:eastAsiaTheme="majorEastAsia" w:hAnsiTheme="minorHAnsi" w:cstheme="majorBidi"/>
          <w:b/>
          <w:bCs/>
          <w:color w:val="052264"/>
          <w:sz w:val="32"/>
          <w:szCs w:val="28"/>
        </w:rPr>
        <w:t>FOR MORE INFORMATION ABOUT THIS ROLE, PLEASE CONTACT:</w:t>
      </w:r>
    </w:p>
    <w:p w14:paraId="5E2BFF50" w14:textId="77777777" w:rsidR="00C30360" w:rsidRPr="001454FD" w:rsidRDefault="00C30360" w:rsidP="001454FD">
      <w:pPr>
        <w:jc w:val="both"/>
        <w:rPr>
          <w:rFonts w:asciiTheme="minorHAnsi" w:eastAsia="Calibri" w:hAnsiTheme="minorHAnsi" w:cstheme="minorHAnsi"/>
          <w:sz w:val="22"/>
          <w:szCs w:val="22"/>
        </w:rPr>
      </w:pPr>
    </w:p>
    <w:p w14:paraId="00FE152D" w14:textId="06EBB22B" w:rsidR="0009040F" w:rsidRPr="001E0139" w:rsidRDefault="0009040F" w:rsidP="001454FD">
      <w:pPr>
        <w:rPr>
          <w:rFonts w:asciiTheme="minorHAnsi" w:eastAsia="Calibri" w:hAnsiTheme="minorHAnsi" w:cstheme="minorHAnsi"/>
          <w:color w:val="0079BC"/>
          <w:sz w:val="22"/>
          <w:szCs w:val="22"/>
        </w:rPr>
      </w:pPr>
      <w:r w:rsidRPr="001E0139">
        <w:rPr>
          <w:rFonts w:asciiTheme="minorHAnsi" w:eastAsia="Calibri" w:hAnsiTheme="minorHAnsi" w:cstheme="minorHAnsi"/>
          <w:b/>
          <w:bCs/>
          <w:color w:val="0079BC"/>
          <w:sz w:val="22"/>
          <w:szCs w:val="22"/>
        </w:rPr>
        <w:t>Name / title:</w:t>
      </w:r>
      <w:r w:rsidR="001E0139">
        <w:rPr>
          <w:rFonts w:asciiTheme="minorHAnsi" w:eastAsia="Calibri" w:hAnsiTheme="minorHAnsi" w:cstheme="minorHAnsi"/>
          <w:b/>
          <w:bCs/>
          <w:color w:val="0079BC"/>
          <w:sz w:val="22"/>
          <w:szCs w:val="22"/>
        </w:rPr>
        <w:t xml:space="preserve"> </w:t>
      </w:r>
      <w:r w:rsidR="001E0139" w:rsidRPr="001E0139">
        <w:rPr>
          <w:rFonts w:asciiTheme="minorHAnsi" w:eastAsia="Calibri" w:hAnsiTheme="minorHAnsi" w:cstheme="minorHAnsi"/>
          <w:sz w:val="22"/>
          <w:szCs w:val="22"/>
        </w:rPr>
        <w:t>Tanya Hughes</w:t>
      </w:r>
      <w:r w:rsidRPr="001E0139">
        <w:rPr>
          <w:rFonts w:asciiTheme="minorHAnsi" w:eastAsia="Calibri" w:hAnsiTheme="minorHAnsi" w:cstheme="minorHAnsi"/>
          <w:b/>
          <w:bCs/>
          <w:color w:val="0079BC"/>
          <w:sz w:val="22"/>
          <w:szCs w:val="22"/>
        </w:rPr>
        <w:br/>
        <w:t>Email address</w:t>
      </w:r>
      <w:r w:rsidR="001E0139" w:rsidRPr="001E0139">
        <w:rPr>
          <w:rFonts w:asciiTheme="minorHAnsi" w:eastAsia="Calibri" w:hAnsiTheme="minorHAnsi" w:cstheme="minorHAnsi"/>
          <w:b/>
          <w:bCs/>
          <w:color w:val="0079BC"/>
          <w:sz w:val="22"/>
          <w:szCs w:val="22"/>
        </w:rPr>
        <w:t>:</w:t>
      </w:r>
      <w:r w:rsidRPr="001E0139">
        <w:rPr>
          <w:rFonts w:asciiTheme="minorHAnsi" w:eastAsia="Calibri" w:hAnsiTheme="minorHAnsi" w:cstheme="minorHAnsi"/>
          <w:b/>
          <w:bCs/>
          <w:color w:val="0079BC"/>
          <w:sz w:val="22"/>
          <w:szCs w:val="22"/>
        </w:rPr>
        <w:t xml:space="preserve"> </w:t>
      </w:r>
      <w:hyperlink r:id="rId23" w:history="1">
        <w:r w:rsidR="001E0139" w:rsidRPr="001E0139">
          <w:rPr>
            <w:rStyle w:val="Hyperlink"/>
            <w:rFonts w:asciiTheme="minorHAnsi" w:eastAsia="Calibri" w:hAnsiTheme="minorHAnsi" w:cstheme="minorHAnsi"/>
            <w:sz w:val="22"/>
            <w:szCs w:val="22"/>
          </w:rPr>
          <w:t>tanya.hughes@unitedlearning.org.uk</w:t>
        </w:r>
      </w:hyperlink>
      <w:r w:rsidR="001E0139" w:rsidRPr="001E0139">
        <w:rPr>
          <w:rFonts w:asciiTheme="minorHAnsi" w:eastAsia="Calibri" w:hAnsiTheme="minorHAnsi" w:cstheme="minorHAnsi"/>
          <w:color w:val="0079BC"/>
          <w:sz w:val="22"/>
          <w:szCs w:val="22"/>
        </w:rPr>
        <w:t xml:space="preserve"> </w:t>
      </w:r>
    </w:p>
    <w:p w14:paraId="29C269E0" w14:textId="77777777" w:rsidR="00700E12" w:rsidRPr="001454FD" w:rsidRDefault="00700E12" w:rsidP="0028235A">
      <w:pPr>
        <w:jc w:val="both"/>
        <w:rPr>
          <w:rFonts w:asciiTheme="minorHAnsi" w:eastAsia="Calibri" w:hAnsiTheme="minorHAnsi" w:cstheme="minorHAnsi"/>
          <w:sz w:val="22"/>
          <w:szCs w:val="22"/>
        </w:rPr>
      </w:pPr>
    </w:p>
    <w:p w14:paraId="08327D7F" w14:textId="77777777" w:rsidR="00C30360" w:rsidRPr="00C30360" w:rsidRDefault="00C30360" w:rsidP="0028235A">
      <w:pPr>
        <w:jc w:val="both"/>
        <w:rPr>
          <w:rFonts w:asciiTheme="majorHAnsi" w:eastAsia="Calibri" w:hAnsiTheme="majorHAnsi" w:cstheme="majorHAnsi"/>
          <w:sz w:val="22"/>
          <w:szCs w:val="22"/>
        </w:rPr>
      </w:pPr>
    </w:p>
    <w:sectPr w:rsidR="00C30360" w:rsidRPr="00C30360" w:rsidSect="00993E45">
      <w:headerReference w:type="default" r:id="rId24"/>
      <w:footerReference w:type="default" r:id="rId25"/>
      <w:footerReference w:type="first" r:id="rId26"/>
      <w:pgSz w:w="11900" w:h="16840"/>
      <w:pgMar w:top="1027" w:right="1134" w:bottom="1843" w:left="1134" w:header="22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04ADE" w14:textId="77777777" w:rsidR="00935934" w:rsidRDefault="00935934">
      <w:r>
        <w:separator/>
      </w:r>
    </w:p>
  </w:endnote>
  <w:endnote w:type="continuationSeparator" w:id="0">
    <w:p w14:paraId="09A7F7E0" w14:textId="77777777" w:rsidR="00935934" w:rsidRDefault="00935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Poster Bodoni">
    <w:altName w:val="Bookman Old Styl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3E28" w14:textId="288C0EE2" w:rsidR="00CA2E79" w:rsidRDefault="00476FD6">
    <w:pPr>
      <w:pBdr>
        <w:top w:val="nil"/>
        <w:left w:val="nil"/>
        <w:bottom w:val="nil"/>
        <w:right w:val="nil"/>
        <w:between w:val="nil"/>
      </w:pBdr>
      <w:tabs>
        <w:tab w:val="center" w:pos="4320"/>
        <w:tab w:val="right" w:pos="8640"/>
      </w:tabs>
      <w:ind w:left="-1276" w:right="-1268"/>
      <w:rPr>
        <w:color w:val="000000"/>
      </w:rPr>
    </w:pPr>
    <w:r>
      <w:rPr>
        <w:noProof/>
        <w:lang w:eastAsia="en-GB"/>
      </w:rPr>
      <w:drawing>
        <wp:anchor distT="0" distB="0" distL="114300" distR="114300" simplePos="0" relativeHeight="251659776" behindDoc="1" locked="0" layoutInCell="1" allowOverlap="1" wp14:anchorId="2023BCB6" wp14:editId="5AB093A7">
          <wp:simplePos x="0" y="0"/>
          <wp:positionH relativeFrom="column">
            <wp:posOffset>-716280</wp:posOffset>
          </wp:positionH>
          <wp:positionV relativeFrom="paragraph">
            <wp:posOffset>-108585</wp:posOffset>
          </wp:positionV>
          <wp:extent cx="7548880" cy="1123315"/>
          <wp:effectExtent l="0" t="0" r="0" b="635"/>
          <wp:wrapTopAndBottom/>
          <wp:docPr id="71026011" name="Picture 7102601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869C" w14:textId="216505CA" w:rsidR="00CA2E79" w:rsidRDefault="00CA2E7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59EC1" w14:textId="77777777" w:rsidR="00935934" w:rsidRDefault="00935934">
      <w:r>
        <w:separator/>
      </w:r>
    </w:p>
  </w:footnote>
  <w:footnote w:type="continuationSeparator" w:id="0">
    <w:p w14:paraId="08852078" w14:textId="77777777" w:rsidR="00935934" w:rsidRDefault="00935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03606" w14:textId="50041BCE" w:rsidR="00CA2E79" w:rsidRDefault="00CA2E79">
    <w:pPr>
      <w:pBdr>
        <w:top w:val="nil"/>
        <w:left w:val="nil"/>
        <w:bottom w:val="nil"/>
        <w:right w:val="nil"/>
        <w:between w:val="nil"/>
      </w:pBdr>
      <w:tabs>
        <w:tab w:val="center" w:pos="4320"/>
        <w:tab w:val="right" w:pos="8640"/>
      </w:tabs>
      <w:ind w:left="-1276"/>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232F5"/>
    <w:multiLevelType w:val="hybridMultilevel"/>
    <w:tmpl w:val="2CE6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B2CC1"/>
    <w:multiLevelType w:val="hybridMultilevel"/>
    <w:tmpl w:val="41CC9B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C884E1C"/>
    <w:multiLevelType w:val="hybridMultilevel"/>
    <w:tmpl w:val="901295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39C50786"/>
    <w:multiLevelType w:val="hybridMultilevel"/>
    <w:tmpl w:val="86A024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3CE84DD4"/>
    <w:multiLevelType w:val="multilevel"/>
    <w:tmpl w:val="F8C07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CC00B1"/>
    <w:multiLevelType w:val="hybridMultilevel"/>
    <w:tmpl w:val="96A24E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E7C57F7"/>
    <w:multiLevelType w:val="hybridMultilevel"/>
    <w:tmpl w:val="B85E6A00"/>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56F1344C"/>
    <w:multiLevelType w:val="hybridMultilevel"/>
    <w:tmpl w:val="1428AF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7C61626"/>
    <w:multiLevelType w:val="hybridMultilevel"/>
    <w:tmpl w:val="AC7A3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0126410"/>
    <w:multiLevelType w:val="hybridMultilevel"/>
    <w:tmpl w:val="031830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031F9E"/>
    <w:multiLevelType w:val="hybridMultilevel"/>
    <w:tmpl w:val="A93AA5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78417877">
    <w:abstractNumId w:val="4"/>
  </w:num>
  <w:num w:numId="2" w16cid:durableId="1373963437">
    <w:abstractNumId w:val="0"/>
  </w:num>
  <w:num w:numId="3" w16cid:durableId="127237637">
    <w:abstractNumId w:val="8"/>
  </w:num>
  <w:num w:numId="4" w16cid:durableId="1062749452">
    <w:abstractNumId w:val="7"/>
  </w:num>
  <w:num w:numId="5" w16cid:durableId="1287084415">
    <w:abstractNumId w:val="3"/>
  </w:num>
  <w:num w:numId="6" w16cid:durableId="24984840">
    <w:abstractNumId w:val="1"/>
  </w:num>
  <w:num w:numId="7" w16cid:durableId="1048870879">
    <w:abstractNumId w:val="5"/>
  </w:num>
  <w:num w:numId="8" w16cid:durableId="1271621524">
    <w:abstractNumId w:val="2"/>
  </w:num>
  <w:num w:numId="9" w16cid:durableId="21298126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2336334">
    <w:abstractNumId w:val="10"/>
  </w:num>
  <w:num w:numId="11" w16cid:durableId="2010861692">
    <w:abstractNumId w:val="6"/>
  </w:num>
  <w:num w:numId="12" w16cid:durableId="18451264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E79"/>
    <w:rsid w:val="0000245B"/>
    <w:rsid w:val="00003B05"/>
    <w:rsid w:val="00023626"/>
    <w:rsid w:val="000425AF"/>
    <w:rsid w:val="000537F8"/>
    <w:rsid w:val="00054CDE"/>
    <w:rsid w:val="000600BE"/>
    <w:rsid w:val="00061E8B"/>
    <w:rsid w:val="00066A32"/>
    <w:rsid w:val="00066BA3"/>
    <w:rsid w:val="000846F6"/>
    <w:rsid w:val="00085021"/>
    <w:rsid w:val="00087834"/>
    <w:rsid w:val="0009040F"/>
    <w:rsid w:val="00094935"/>
    <w:rsid w:val="000A30F3"/>
    <w:rsid w:val="000A4071"/>
    <w:rsid w:val="000D1A8C"/>
    <w:rsid w:val="000D4E78"/>
    <w:rsid w:val="000D78B9"/>
    <w:rsid w:val="000F140E"/>
    <w:rsid w:val="000F209F"/>
    <w:rsid w:val="000F325D"/>
    <w:rsid w:val="001021E2"/>
    <w:rsid w:val="001027C1"/>
    <w:rsid w:val="00111206"/>
    <w:rsid w:val="00120A49"/>
    <w:rsid w:val="00122232"/>
    <w:rsid w:val="00122AC1"/>
    <w:rsid w:val="00126FB1"/>
    <w:rsid w:val="001454FD"/>
    <w:rsid w:val="0015715F"/>
    <w:rsid w:val="001646D5"/>
    <w:rsid w:val="001726A8"/>
    <w:rsid w:val="00187446"/>
    <w:rsid w:val="00196F99"/>
    <w:rsid w:val="00197F69"/>
    <w:rsid w:val="001A2350"/>
    <w:rsid w:val="001A796F"/>
    <w:rsid w:val="001B08CB"/>
    <w:rsid w:val="001B2C81"/>
    <w:rsid w:val="001B3680"/>
    <w:rsid w:val="001B3F3F"/>
    <w:rsid w:val="001C1D4A"/>
    <w:rsid w:val="001D1762"/>
    <w:rsid w:val="001D598C"/>
    <w:rsid w:val="001E0139"/>
    <w:rsid w:val="001F0582"/>
    <w:rsid w:val="001F4527"/>
    <w:rsid w:val="002070F8"/>
    <w:rsid w:val="00216C50"/>
    <w:rsid w:val="00230B82"/>
    <w:rsid w:val="002315B3"/>
    <w:rsid w:val="00232196"/>
    <w:rsid w:val="00257D63"/>
    <w:rsid w:val="0028235A"/>
    <w:rsid w:val="00285587"/>
    <w:rsid w:val="00291256"/>
    <w:rsid w:val="002920DB"/>
    <w:rsid w:val="00292180"/>
    <w:rsid w:val="002A1160"/>
    <w:rsid w:val="002B1036"/>
    <w:rsid w:val="002C7A00"/>
    <w:rsid w:val="002D3615"/>
    <w:rsid w:val="002D3C9A"/>
    <w:rsid w:val="002E4706"/>
    <w:rsid w:val="002F00F6"/>
    <w:rsid w:val="00300BF6"/>
    <w:rsid w:val="0031212E"/>
    <w:rsid w:val="00312399"/>
    <w:rsid w:val="00314ED5"/>
    <w:rsid w:val="00327988"/>
    <w:rsid w:val="0033002B"/>
    <w:rsid w:val="00332862"/>
    <w:rsid w:val="00333743"/>
    <w:rsid w:val="003345C1"/>
    <w:rsid w:val="0033598A"/>
    <w:rsid w:val="00336A9E"/>
    <w:rsid w:val="0034302C"/>
    <w:rsid w:val="00352F6D"/>
    <w:rsid w:val="00352FC6"/>
    <w:rsid w:val="00354B76"/>
    <w:rsid w:val="00355578"/>
    <w:rsid w:val="00365971"/>
    <w:rsid w:val="003677AC"/>
    <w:rsid w:val="00367A2C"/>
    <w:rsid w:val="0037086F"/>
    <w:rsid w:val="00370D62"/>
    <w:rsid w:val="00381000"/>
    <w:rsid w:val="00383A42"/>
    <w:rsid w:val="00385C02"/>
    <w:rsid w:val="00391EFF"/>
    <w:rsid w:val="003935D1"/>
    <w:rsid w:val="00396CDA"/>
    <w:rsid w:val="003A1F19"/>
    <w:rsid w:val="003B2F23"/>
    <w:rsid w:val="003C5CA7"/>
    <w:rsid w:val="003C75F8"/>
    <w:rsid w:val="003F07A7"/>
    <w:rsid w:val="003F62F8"/>
    <w:rsid w:val="00405303"/>
    <w:rsid w:val="0041061C"/>
    <w:rsid w:val="00412FDC"/>
    <w:rsid w:val="00416CB3"/>
    <w:rsid w:val="00430EF4"/>
    <w:rsid w:val="00457D51"/>
    <w:rsid w:val="004618FC"/>
    <w:rsid w:val="00461938"/>
    <w:rsid w:val="0046413C"/>
    <w:rsid w:val="00474A0D"/>
    <w:rsid w:val="00476FD6"/>
    <w:rsid w:val="004830A5"/>
    <w:rsid w:val="00485815"/>
    <w:rsid w:val="004876CE"/>
    <w:rsid w:val="004A32BA"/>
    <w:rsid w:val="004A338C"/>
    <w:rsid w:val="004C5122"/>
    <w:rsid w:val="004C6A0A"/>
    <w:rsid w:val="004D159D"/>
    <w:rsid w:val="004E3A7D"/>
    <w:rsid w:val="004F491D"/>
    <w:rsid w:val="004F7CBA"/>
    <w:rsid w:val="00503F6D"/>
    <w:rsid w:val="00507E5F"/>
    <w:rsid w:val="0051375E"/>
    <w:rsid w:val="005339C5"/>
    <w:rsid w:val="00571290"/>
    <w:rsid w:val="005723E9"/>
    <w:rsid w:val="00573117"/>
    <w:rsid w:val="005732AF"/>
    <w:rsid w:val="00575F29"/>
    <w:rsid w:val="005822AB"/>
    <w:rsid w:val="00592A1F"/>
    <w:rsid w:val="00595987"/>
    <w:rsid w:val="005A28F3"/>
    <w:rsid w:val="005B0D25"/>
    <w:rsid w:val="005B11DD"/>
    <w:rsid w:val="005B3BB2"/>
    <w:rsid w:val="005B3F85"/>
    <w:rsid w:val="005B4297"/>
    <w:rsid w:val="005C1633"/>
    <w:rsid w:val="005C7779"/>
    <w:rsid w:val="005D3B77"/>
    <w:rsid w:val="005D7FC9"/>
    <w:rsid w:val="005E67E4"/>
    <w:rsid w:val="005F4AF7"/>
    <w:rsid w:val="006048D6"/>
    <w:rsid w:val="00605712"/>
    <w:rsid w:val="00616A4D"/>
    <w:rsid w:val="00621F1C"/>
    <w:rsid w:val="00625DE3"/>
    <w:rsid w:val="006303DC"/>
    <w:rsid w:val="00634E2D"/>
    <w:rsid w:val="00635AFB"/>
    <w:rsid w:val="00640CE1"/>
    <w:rsid w:val="00643472"/>
    <w:rsid w:val="006558DD"/>
    <w:rsid w:val="0065716F"/>
    <w:rsid w:val="00661511"/>
    <w:rsid w:val="00662A71"/>
    <w:rsid w:val="006657A2"/>
    <w:rsid w:val="00670705"/>
    <w:rsid w:val="006709F7"/>
    <w:rsid w:val="006810C6"/>
    <w:rsid w:val="00682058"/>
    <w:rsid w:val="00690D4B"/>
    <w:rsid w:val="00694F26"/>
    <w:rsid w:val="006B7917"/>
    <w:rsid w:val="006C3733"/>
    <w:rsid w:val="006D0647"/>
    <w:rsid w:val="006D56CA"/>
    <w:rsid w:val="006D6C54"/>
    <w:rsid w:val="006E23C9"/>
    <w:rsid w:val="00700E12"/>
    <w:rsid w:val="007100D8"/>
    <w:rsid w:val="007200BB"/>
    <w:rsid w:val="00721FF4"/>
    <w:rsid w:val="00722541"/>
    <w:rsid w:val="007263DD"/>
    <w:rsid w:val="007423C6"/>
    <w:rsid w:val="00743166"/>
    <w:rsid w:val="00745A44"/>
    <w:rsid w:val="007614E9"/>
    <w:rsid w:val="007638C5"/>
    <w:rsid w:val="00771F01"/>
    <w:rsid w:val="00777647"/>
    <w:rsid w:val="00784A0E"/>
    <w:rsid w:val="0078789D"/>
    <w:rsid w:val="00792C6A"/>
    <w:rsid w:val="007B1DEE"/>
    <w:rsid w:val="007B5DA4"/>
    <w:rsid w:val="007B6C21"/>
    <w:rsid w:val="007C1783"/>
    <w:rsid w:val="007C30F3"/>
    <w:rsid w:val="007D2D76"/>
    <w:rsid w:val="007D561E"/>
    <w:rsid w:val="007E1338"/>
    <w:rsid w:val="007E417D"/>
    <w:rsid w:val="007F6978"/>
    <w:rsid w:val="007F7B27"/>
    <w:rsid w:val="00803235"/>
    <w:rsid w:val="00804DC0"/>
    <w:rsid w:val="00813202"/>
    <w:rsid w:val="00813259"/>
    <w:rsid w:val="00830577"/>
    <w:rsid w:val="00837435"/>
    <w:rsid w:val="00837F27"/>
    <w:rsid w:val="008403B1"/>
    <w:rsid w:val="00841DB9"/>
    <w:rsid w:val="00846767"/>
    <w:rsid w:val="00846C23"/>
    <w:rsid w:val="008524E4"/>
    <w:rsid w:val="00852D4E"/>
    <w:rsid w:val="00864CA7"/>
    <w:rsid w:val="00871F03"/>
    <w:rsid w:val="00872946"/>
    <w:rsid w:val="00882D0A"/>
    <w:rsid w:val="00887D7E"/>
    <w:rsid w:val="008A3698"/>
    <w:rsid w:val="008C1DB4"/>
    <w:rsid w:val="008C5CF7"/>
    <w:rsid w:val="008C7BFB"/>
    <w:rsid w:val="008D1852"/>
    <w:rsid w:val="008D54AE"/>
    <w:rsid w:val="008E32AE"/>
    <w:rsid w:val="008F479C"/>
    <w:rsid w:val="008F6923"/>
    <w:rsid w:val="009068E0"/>
    <w:rsid w:val="00913238"/>
    <w:rsid w:val="00927EBE"/>
    <w:rsid w:val="00930203"/>
    <w:rsid w:val="00935934"/>
    <w:rsid w:val="009509CB"/>
    <w:rsid w:val="00951AAF"/>
    <w:rsid w:val="00955298"/>
    <w:rsid w:val="00957DA7"/>
    <w:rsid w:val="009726D3"/>
    <w:rsid w:val="00980998"/>
    <w:rsid w:val="00984D1C"/>
    <w:rsid w:val="00986475"/>
    <w:rsid w:val="00987A27"/>
    <w:rsid w:val="00993128"/>
    <w:rsid w:val="00993E45"/>
    <w:rsid w:val="00994FDD"/>
    <w:rsid w:val="00995681"/>
    <w:rsid w:val="00996DE5"/>
    <w:rsid w:val="009B7361"/>
    <w:rsid w:val="009D46B7"/>
    <w:rsid w:val="009E5DC0"/>
    <w:rsid w:val="009E691D"/>
    <w:rsid w:val="009F41F0"/>
    <w:rsid w:val="00A153D4"/>
    <w:rsid w:val="00A378AC"/>
    <w:rsid w:val="00A43786"/>
    <w:rsid w:val="00A45C13"/>
    <w:rsid w:val="00A507C5"/>
    <w:rsid w:val="00A61065"/>
    <w:rsid w:val="00A64C11"/>
    <w:rsid w:val="00A815E0"/>
    <w:rsid w:val="00A90081"/>
    <w:rsid w:val="00A94619"/>
    <w:rsid w:val="00A960F4"/>
    <w:rsid w:val="00AA0942"/>
    <w:rsid w:val="00AA0E9F"/>
    <w:rsid w:val="00AA5AB3"/>
    <w:rsid w:val="00AB2C54"/>
    <w:rsid w:val="00AB4ED9"/>
    <w:rsid w:val="00AC207F"/>
    <w:rsid w:val="00AC2545"/>
    <w:rsid w:val="00AC2C33"/>
    <w:rsid w:val="00AC4078"/>
    <w:rsid w:val="00AD7B0E"/>
    <w:rsid w:val="00AE2C30"/>
    <w:rsid w:val="00AE7397"/>
    <w:rsid w:val="00AF25E1"/>
    <w:rsid w:val="00AF6F6D"/>
    <w:rsid w:val="00B04C07"/>
    <w:rsid w:val="00B14369"/>
    <w:rsid w:val="00B14A0E"/>
    <w:rsid w:val="00B24A31"/>
    <w:rsid w:val="00B27636"/>
    <w:rsid w:val="00B331C1"/>
    <w:rsid w:val="00B34B07"/>
    <w:rsid w:val="00B36F44"/>
    <w:rsid w:val="00B3777F"/>
    <w:rsid w:val="00B43116"/>
    <w:rsid w:val="00B54613"/>
    <w:rsid w:val="00B57643"/>
    <w:rsid w:val="00B6269B"/>
    <w:rsid w:val="00B8085F"/>
    <w:rsid w:val="00B809C3"/>
    <w:rsid w:val="00B864E6"/>
    <w:rsid w:val="00B86666"/>
    <w:rsid w:val="00B9373E"/>
    <w:rsid w:val="00B95CAB"/>
    <w:rsid w:val="00BD039E"/>
    <w:rsid w:val="00BD227F"/>
    <w:rsid w:val="00BE5D5B"/>
    <w:rsid w:val="00C000AA"/>
    <w:rsid w:val="00C17A01"/>
    <w:rsid w:val="00C20B3C"/>
    <w:rsid w:val="00C255BF"/>
    <w:rsid w:val="00C30360"/>
    <w:rsid w:val="00C326EF"/>
    <w:rsid w:val="00C3717D"/>
    <w:rsid w:val="00C41D52"/>
    <w:rsid w:val="00C4283F"/>
    <w:rsid w:val="00C45088"/>
    <w:rsid w:val="00C47221"/>
    <w:rsid w:val="00C54524"/>
    <w:rsid w:val="00C66730"/>
    <w:rsid w:val="00C7735D"/>
    <w:rsid w:val="00C8105E"/>
    <w:rsid w:val="00C877AA"/>
    <w:rsid w:val="00C9098E"/>
    <w:rsid w:val="00C941D8"/>
    <w:rsid w:val="00CA2E79"/>
    <w:rsid w:val="00CC2DEE"/>
    <w:rsid w:val="00CD085B"/>
    <w:rsid w:val="00CE21F2"/>
    <w:rsid w:val="00CE351C"/>
    <w:rsid w:val="00CE493A"/>
    <w:rsid w:val="00CE5144"/>
    <w:rsid w:val="00CF48A5"/>
    <w:rsid w:val="00CF5AFC"/>
    <w:rsid w:val="00CF71ED"/>
    <w:rsid w:val="00D03055"/>
    <w:rsid w:val="00D0587D"/>
    <w:rsid w:val="00D07529"/>
    <w:rsid w:val="00D2616F"/>
    <w:rsid w:val="00D33BC1"/>
    <w:rsid w:val="00D42F94"/>
    <w:rsid w:val="00D44209"/>
    <w:rsid w:val="00D4516A"/>
    <w:rsid w:val="00D560BB"/>
    <w:rsid w:val="00D66F01"/>
    <w:rsid w:val="00D74081"/>
    <w:rsid w:val="00D77F00"/>
    <w:rsid w:val="00D818FF"/>
    <w:rsid w:val="00D8564A"/>
    <w:rsid w:val="00D8573F"/>
    <w:rsid w:val="00D91F36"/>
    <w:rsid w:val="00D9266A"/>
    <w:rsid w:val="00D9394F"/>
    <w:rsid w:val="00D96E12"/>
    <w:rsid w:val="00D97985"/>
    <w:rsid w:val="00DA271A"/>
    <w:rsid w:val="00DC2D70"/>
    <w:rsid w:val="00DC4BF7"/>
    <w:rsid w:val="00DD7B91"/>
    <w:rsid w:val="00DE27E5"/>
    <w:rsid w:val="00DE414C"/>
    <w:rsid w:val="00DE6C04"/>
    <w:rsid w:val="00DF0052"/>
    <w:rsid w:val="00DF0FC7"/>
    <w:rsid w:val="00E02621"/>
    <w:rsid w:val="00E139B7"/>
    <w:rsid w:val="00E13D3A"/>
    <w:rsid w:val="00E1552D"/>
    <w:rsid w:val="00E16FD6"/>
    <w:rsid w:val="00E2527E"/>
    <w:rsid w:val="00E3553C"/>
    <w:rsid w:val="00E36C0A"/>
    <w:rsid w:val="00E46821"/>
    <w:rsid w:val="00E51D10"/>
    <w:rsid w:val="00E522B3"/>
    <w:rsid w:val="00E54AEF"/>
    <w:rsid w:val="00E665D8"/>
    <w:rsid w:val="00E67497"/>
    <w:rsid w:val="00E70302"/>
    <w:rsid w:val="00E719C5"/>
    <w:rsid w:val="00E85E45"/>
    <w:rsid w:val="00E9159D"/>
    <w:rsid w:val="00E9285E"/>
    <w:rsid w:val="00E939FD"/>
    <w:rsid w:val="00E96004"/>
    <w:rsid w:val="00EA0031"/>
    <w:rsid w:val="00EB000F"/>
    <w:rsid w:val="00EB1D15"/>
    <w:rsid w:val="00EF043E"/>
    <w:rsid w:val="00F12627"/>
    <w:rsid w:val="00F13807"/>
    <w:rsid w:val="00F13BF2"/>
    <w:rsid w:val="00F26E2F"/>
    <w:rsid w:val="00F30786"/>
    <w:rsid w:val="00F619FE"/>
    <w:rsid w:val="00F6689A"/>
    <w:rsid w:val="00F7276E"/>
    <w:rsid w:val="00F74275"/>
    <w:rsid w:val="00F74E32"/>
    <w:rsid w:val="00F80BFD"/>
    <w:rsid w:val="00F90B93"/>
    <w:rsid w:val="00FA2847"/>
    <w:rsid w:val="00FA2D53"/>
    <w:rsid w:val="00FB5672"/>
    <w:rsid w:val="00FB5F04"/>
    <w:rsid w:val="00FB70E3"/>
    <w:rsid w:val="00FB797C"/>
    <w:rsid w:val="00FC1ED9"/>
    <w:rsid w:val="00FD5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EBBA2"/>
  <w15:docId w15:val="{4914812F-D7BD-4E92-BFA2-E2455EEC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9C5854"/>
    <w:pPr>
      <w:keepNext/>
      <w:jc w:val="center"/>
      <w:outlineLvl w:val="0"/>
    </w:pPr>
    <w:rPr>
      <w:rFonts w:ascii="Poster Bodoni" w:eastAsia="Times New Roman" w:hAnsi="Poster Bodoni"/>
      <w:szCs w:val="20"/>
      <w:lang w:val="en-GB"/>
    </w:rPr>
  </w:style>
  <w:style w:type="paragraph" w:styleId="Heading2">
    <w:name w:val="heading 2"/>
    <w:basedOn w:val="Normal"/>
    <w:next w:val="Normal"/>
    <w:link w:val="Heading2Char"/>
    <w:uiPriority w:val="9"/>
    <w:semiHidden/>
    <w:unhideWhenUsed/>
    <w:qFormat/>
    <w:rsid w:val="009C5854"/>
    <w:pPr>
      <w:keepNext/>
      <w:jc w:val="center"/>
      <w:outlineLvl w:val="1"/>
    </w:pPr>
    <w:rPr>
      <w:rFonts w:ascii="Arial" w:eastAsia="Times New Roman" w:hAnsi="Arial" w:cs="Arial"/>
      <w:b/>
      <w:bCs/>
      <w:szCs w:val="20"/>
      <w:lang w:val="en-GB"/>
    </w:rPr>
  </w:style>
  <w:style w:type="paragraph" w:styleId="Heading3">
    <w:name w:val="heading 3"/>
    <w:basedOn w:val="Normal"/>
    <w:next w:val="Normal"/>
    <w:link w:val="Heading3Char"/>
    <w:uiPriority w:val="9"/>
    <w:semiHidden/>
    <w:unhideWhenUsed/>
    <w:qFormat/>
    <w:rsid w:val="009C5854"/>
    <w:pPr>
      <w:keepNext/>
      <w:jc w:val="center"/>
      <w:outlineLvl w:val="2"/>
    </w:pPr>
    <w:rPr>
      <w:rFonts w:ascii="Garamond" w:eastAsia="Times New Roman" w:hAnsi="Garamond"/>
      <w:sz w:val="44"/>
      <w:szCs w:val="20"/>
      <w:lang w:val="en-G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9C5854"/>
    <w:pPr>
      <w:keepNext/>
      <w:jc w:val="center"/>
      <w:outlineLvl w:val="4"/>
    </w:pPr>
    <w:rPr>
      <w:rFonts w:ascii="Times New Roman" w:eastAsia="Times New Roman" w:hAnsi="Times New Roman"/>
      <w:b/>
      <w:bCs/>
      <w:sz w:val="20"/>
      <w:szCs w:val="20"/>
      <w:lang w:val="en-G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C7EDD"/>
    <w:pPr>
      <w:tabs>
        <w:tab w:val="center" w:pos="4320"/>
        <w:tab w:val="right" w:pos="8640"/>
      </w:tabs>
    </w:pPr>
  </w:style>
  <w:style w:type="character" w:customStyle="1" w:styleId="HeaderChar">
    <w:name w:val="Header Char"/>
    <w:basedOn w:val="DefaultParagraphFont"/>
    <w:link w:val="Header"/>
    <w:uiPriority w:val="99"/>
    <w:rsid w:val="002C7EDD"/>
  </w:style>
  <w:style w:type="paragraph" w:styleId="Footer">
    <w:name w:val="footer"/>
    <w:basedOn w:val="Normal"/>
    <w:link w:val="FooterChar"/>
    <w:uiPriority w:val="99"/>
    <w:unhideWhenUsed/>
    <w:rsid w:val="002C7EDD"/>
    <w:pPr>
      <w:tabs>
        <w:tab w:val="center" w:pos="4320"/>
        <w:tab w:val="right" w:pos="8640"/>
      </w:tabs>
    </w:pPr>
  </w:style>
  <w:style w:type="character" w:customStyle="1" w:styleId="FooterChar">
    <w:name w:val="Footer Char"/>
    <w:basedOn w:val="DefaultParagraphFont"/>
    <w:link w:val="Footer"/>
    <w:uiPriority w:val="99"/>
    <w:rsid w:val="002C7EDD"/>
  </w:style>
  <w:style w:type="paragraph" w:styleId="BalloonText">
    <w:name w:val="Balloon Text"/>
    <w:basedOn w:val="Normal"/>
    <w:link w:val="BalloonTextChar"/>
    <w:uiPriority w:val="99"/>
    <w:semiHidden/>
    <w:unhideWhenUsed/>
    <w:rsid w:val="002C7EDD"/>
    <w:rPr>
      <w:rFonts w:ascii="Lucida Grande" w:hAnsi="Lucida Grande" w:cs="Lucida Grande"/>
      <w:sz w:val="18"/>
      <w:szCs w:val="18"/>
    </w:rPr>
  </w:style>
  <w:style w:type="character" w:customStyle="1" w:styleId="BalloonTextChar">
    <w:name w:val="Balloon Text Char"/>
    <w:link w:val="BalloonText"/>
    <w:uiPriority w:val="99"/>
    <w:semiHidden/>
    <w:rsid w:val="002C7EDD"/>
    <w:rPr>
      <w:rFonts w:ascii="Lucida Grande" w:hAnsi="Lucida Grande" w:cs="Lucida Grande"/>
      <w:sz w:val="18"/>
      <w:szCs w:val="18"/>
    </w:rPr>
  </w:style>
  <w:style w:type="paragraph" w:styleId="ListParagraph">
    <w:name w:val="List Paragraph"/>
    <w:basedOn w:val="Normal"/>
    <w:uiPriority w:val="34"/>
    <w:qFormat/>
    <w:rsid w:val="00501C4B"/>
    <w:pPr>
      <w:ind w:left="720"/>
      <w:contextualSpacing/>
    </w:pPr>
    <w:rPr>
      <w:rFonts w:ascii="Times New Roman" w:eastAsia="Times New Roman" w:hAnsi="Times New Roman"/>
      <w:color w:val="000000"/>
      <w:sz w:val="20"/>
      <w:szCs w:val="20"/>
    </w:rPr>
  </w:style>
  <w:style w:type="paragraph" w:styleId="MessageHeader">
    <w:name w:val="Message Header"/>
    <w:basedOn w:val="BodyText"/>
    <w:link w:val="MessageHeaderChar"/>
    <w:semiHidden/>
    <w:rsid w:val="009C5854"/>
    <w:pPr>
      <w:keepLines/>
      <w:tabs>
        <w:tab w:val="left" w:pos="1560"/>
        <w:tab w:val="left" w:pos="4920"/>
        <w:tab w:val="left" w:pos="5640"/>
      </w:tabs>
      <w:spacing w:after="0" w:line="533" w:lineRule="auto"/>
      <w:ind w:left="1560" w:right="-120" w:hanging="720"/>
    </w:pPr>
    <w:rPr>
      <w:rFonts w:ascii="Times New Roman" w:eastAsia="Times New Roman" w:hAnsi="Times New Roman"/>
      <w:sz w:val="20"/>
      <w:szCs w:val="20"/>
      <w:lang w:val="en-GB"/>
    </w:rPr>
  </w:style>
  <w:style w:type="character" w:customStyle="1" w:styleId="MessageHeaderChar">
    <w:name w:val="Message Header Char"/>
    <w:basedOn w:val="DefaultParagraphFont"/>
    <w:link w:val="MessageHeader"/>
    <w:semiHidden/>
    <w:rsid w:val="009C5854"/>
    <w:rPr>
      <w:rFonts w:ascii="Times New Roman" w:eastAsia="Times New Roman" w:hAnsi="Times New Roman"/>
      <w:lang w:eastAsia="en-US"/>
    </w:rPr>
  </w:style>
  <w:style w:type="paragraph" w:styleId="BodyText">
    <w:name w:val="Body Text"/>
    <w:basedOn w:val="Normal"/>
    <w:link w:val="BodyTextChar"/>
    <w:uiPriority w:val="99"/>
    <w:semiHidden/>
    <w:unhideWhenUsed/>
    <w:rsid w:val="009C5854"/>
    <w:pPr>
      <w:spacing w:after="120"/>
    </w:pPr>
  </w:style>
  <w:style w:type="character" w:customStyle="1" w:styleId="BodyTextChar">
    <w:name w:val="Body Text Char"/>
    <w:basedOn w:val="DefaultParagraphFont"/>
    <w:link w:val="BodyText"/>
    <w:uiPriority w:val="99"/>
    <w:semiHidden/>
    <w:rsid w:val="009C5854"/>
    <w:rPr>
      <w:sz w:val="24"/>
      <w:szCs w:val="24"/>
      <w:lang w:val="en-US" w:eastAsia="en-US"/>
    </w:rPr>
  </w:style>
  <w:style w:type="character" w:customStyle="1" w:styleId="Heading1Char">
    <w:name w:val="Heading 1 Char"/>
    <w:basedOn w:val="DefaultParagraphFont"/>
    <w:link w:val="Heading1"/>
    <w:uiPriority w:val="9"/>
    <w:rsid w:val="009C5854"/>
    <w:rPr>
      <w:rFonts w:ascii="Poster Bodoni" w:eastAsia="Times New Roman" w:hAnsi="Poster Bodoni"/>
      <w:sz w:val="24"/>
      <w:lang w:eastAsia="en-US"/>
    </w:rPr>
  </w:style>
  <w:style w:type="character" w:customStyle="1" w:styleId="Heading2Char">
    <w:name w:val="Heading 2 Char"/>
    <w:basedOn w:val="DefaultParagraphFont"/>
    <w:link w:val="Heading2"/>
    <w:uiPriority w:val="9"/>
    <w:rsid w:val="009C5854"/>
    <w:rPr>
      <w:rFonts w:ascii="Arial" w:eastAsia="Times New Roman" w:hAnsi="Arial" w:cs="Arial"/>
      <w:b/>
      <w:bCs/>
      <w:sz w:val="24"/>
      <w:lang w:eastAsia="en-US"/>
    </w:rPr>
  </w:style>
  <w:style w:type="character" w:customStyle="1" w:styleId="Heading3Char">
    <w:name w:val="Heading 3 Char"/>
    <w:basedOn w:val="DefaultParagraphFont"/>
    <w:link w:val="Heading3"/>
    <w:rsid w:val="009C5854"/>
    <w:rPr>
      <w:rFonts w:ascii="Garamond" w:eastAsia="Times New Roman" w:hAnsi="Garamond"/>
      <w:sz w:val="44"/>
      <w:lang w:eastAsia="en-US"/>
    </w:rPr>
  </w:style>
  <w:style w:type="character" w:customStyle="1" w:styleId="Heading5Char">
    <w:name w:val="Heading 5 Char"/>
    <w:basedOn w:val="DefaultParagraphFont"/>
    <w:link w:val="Heading5"/>
    <w:rsid w:val="009C5854"/>
    <w:rPr>
      <w:rFonts w:ascii="Times New Roman" w:eastAsia="Times New Roman" w:hAnsi="Times New Roman"/>
      <w:b/>
      <w:bCs/>
      <w:lang w:eastAsia="en-US"/>
    </w:rPr>
  </w:style>
  <w:style w:type="paragraph" w:styleId="NormalWeb">
    <w:name w:val="Normal (Web)"/>
    <w:basedOn w:val="Normal"/>
    <w:uiPriority w:val="99"/>
    <w:semiHidden/>
    <w:unhideWhenUsed/>
    <w:rsid w:val="009C6112"/>
    <w:pPr>
      <w:spacing w:before="100" w:beforeAutospacing="1" w:after="100" w:afterAutospacing="1"/>
    </w:pPr>
    <w:rPr>
      <w:rFonts w:ascii="Times New Roman" w:eastAsia="Times New Roman" w:hAnsi="Times New Roman"/>
      <w:lang w:val="en-GB" w:eastAsia="en-GB"/>
    </w:rPr>
  </w:style>
  <w:style w:type="character" w:customStyle="1" w:styleId="apple-tab-span">
    <w:name w:val="apple-tab-span"/>
    <w:basedOn w:val="DefaultParagraphFont"/>
    <w:rsid w:val="009C6112"/>
  </w:style>
  <w:style w:type="character" w:styleId="Hyperlink">
    <w:name w:val="Hyperlink"/>
    <w:basedOn w:val="DefaultParagraphFont"/>
    <w:uiPriority w:val="99"/>
    <w:unhideWhenUsed/>
    <w:rsid w:val="00C90F8F"/>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45C13"/>
    <w:rPr>
      <w:color w:val="605E5C"/>
      <w:shd w:val="clear" w:color="auto" w:fill="E1DFDD"/>
    </w:rPr>
  </w:style>
  <w:style w:type="character" w:styleId="CommentReference">
    <w:name w:val="annotation reference"/>
    <w:basedOn w:val="DefaultParagraphFont"/>
    <w:uiPriority w:val="99"/>
    <w:semiHidden/>
    <w:unhideWhenUsed/>
    <w:rsid w:val="00DF0FC7"/>
    <w:rPr>
      <w:sz w:val="16"/>
      <w:szCs w:val="16"/>
    </w:rPr>
  </w:style>
  <w:style w:type="paragraph" w:styleId="CommentText">
    <w:name w:val="annotation text"/>
    <w:basedOn w:val="Normal"/>
    <w:link w:val="CommentTextChar"/>
    <w:uiPriority w:val="99"/>
    <w:unhideWhenUsed/>
    <w:rsid w:val="00DF0FC7"/>
    <w:rPr>
      <w:sz w:val="20"/>
      <w:szCs w:val="20"/>
    </w:rPr>
  </w:style>
  <w:style w:type="character" w:customStyle="1" w:styleId="CommentTextChar">
    <w:name w:val="Comment Text Char"/>
    <w:basedOn w:val="DefaultParagraphFont"/>
    <w:link w:val="CommentText"/>
    <w:uiPriority w:val="99"/>
    <w:rsid w:val="00DF0FC7"/>
    <w:rPr>
      <w:sz w:val="20"/>
      <w:szCs w:val="20"/>
      <w:lang w:eastAsia="en-US"/>
    </w:rPr>
  </w:style>
  <w:style w:type="paragraph" w:styleId="CommentSubject">
    <w:name w:val="annotation subject"/>
    <w:basedOn w:val="CommentText"/>
    <w:next w:val="CommentText"/>
    <w:link w:val="CommentSubjectChar"/>
    <w:uiPriority w:val="99"/>
    <w:semiHidden/>
    <w:unhideWhenUsed/>
    <w:rsid w:val="00DF0FC7"/>
    <w:rPr>
      <w:b/>
      <w:bCs/>
    </w:rPr>
  </w:style>
  <w:style w:type="character" w:customStyle="1" w:styleId="CommentSubjectChar">
    <w:name w:val="Comment Subject Char"/>
    <w:basedOn w:val="CommentTextChar"/>
    <w:link w:val="CommentSubject"/>
    <w:uiPriority w:val="99"/>
    <w:semiHidden/>
    <w:rsid w:val="00DF0FC7"/>
    <w:rPr>
      <w:b/>
      <w:bCs/>
      <w:sz w:val="20"/>
      <w:szCs w:val="20"/>
      <w:lang w:eastAsia="en-US"/>
    </w:rPr>
  </w:style>
  <w:style w:type="paragraph" w:styleId="Revision">
    <w:name w:val="Revision"/>
    <w:hidden/>
    <w:uiPriority w:val="99"/>
    <w:semiHidden/>
    <w:rsid w:val="007B6C21"/>
    <w:rPr>
      <w:lang w:eastAsia="en-US"/>
    </w:rPr>
  </w:style>
  <w:style w:type="paragraph" w:customStyle="1" w:styleId="Default">
    <w:name w:val="Default"/>
    <w:rsid w:val="004618FC"/>
    <w:pPr>
      <w:autoSpaceDE w:val="0"/>
      <w:autoSpaceDN w:val="0"/>
      <w:adjustRightInd w:val="0"/>
    </w:pPr>
    <w:rPr>
      <w:rFonts w:ascii="Arial" w:eastAsiaTheme="minorHAnsi" w:hAnsi="Arial" w:cs="Arial"/>
      <w:color w:val="000000"/>
      <w:lang w:val="en-GB" w:eastAsia="en-US"/>
    </w:rPr>
  </w:style>
  <w:style w:type="paragraph" w:customStyle="1" w:styleId="pf0">
    <w:name w:val="pf0"/>
    <w:basedOn w:val="Normal"/>
    <w:rsid w:val="00F13BF2"/>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F13BF2"/>
    <w:rPr>
      <w:rFonts w:ascii="Segoe UI" w:hAnsi="Segoe UI" w:cs="Segoe UI" w:hint="default"/>
      <w:sz w:val="18"/>
      <w:szCs w:val="18"/>
    </w:rPr>
  </w:style>
  <w:style w:type="character" w:styleId="FollowedHyperlink">
    <w:name w:val="FollowedHyperlink"/>
    <w:basedOn w:val="DefaultParagraphFont"/>
    <w:uiPriority w:val="99"/>
    <w:semiHidden/>
    <w:unhideWhenUsed/>
    <w:rsid w:val="00AC25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5455">
      <w:bodyDiv w:val="1"/>
      <w:marLeft w:val="0"/>
      <w:marRight w:val="0"/>
      <w:marTop w:val="0"/>
      <w:marBottom w:val="0"/>
      <w:divBdr>
        <w:top w:val="none" w:sz="0" w:space="0" w:color="auto"/>
        <w:left w:val="none" w:sz="0" w:space="0" w:color="auto"/>
        <w:bottom w:val="none" w:sz="0" w:space="0" w:color="auto"/>
        <w:right w:val="none" w:sz="0" w:space="0" w:color="auto"/>
      </w:divBdr>
    </w:div>
    <w:div w:id="121580961">
      <w:bodyDiv w:val="1"/>
      <w:marLeft w:val="0"/>
      <w:marRight w:val="0"/>
      <w:marTop w:val="0"/>
      <w:marBottom w:val="0"/>
      <w:divBdr>
        <w:top w:val="none" w:sz="0" w:space="0" w:color="auto"/>
        <w:left w:val="none" w:sz="0" w:space="0" w:color="auto"/>
        <w:bottom w:val="none" w:sz="0" w:space="0" w:color="auto"/>
        <w:right w:val="none" w:sz="0" w:space="0" w:color="auto"/>
      </w:divBdr>
    </w:div>
    <w:div w:id="312492845">
      <w:bodyDiv w:val="1"/>
      <w:marLeft w:val="0"/>
      <w:marRight w:val="0"/>
      <w:marTop w:val="0"/>
      <w:marBottom w:val="0"/>
      <w:divBdr>
        <w:top w:val="none" w:sz="0" w:space="0" w:color="auto"/>
        <w:left w:val="none" w:sz="0" w:space="0" w:color="auto"/>
        <w:bottom w:val="none" w:sz="0" w:space="0" w:color="auto"/>
        <w:right w:val="none" w:sz="0" w:space="0" w:color="auto"/>
      </w:divBdr>
    </w:div>
    <w:div w:id="571768505">
      <w:bodyDiv w:val="1"/>
      <w:marLeft w:val="0"/>
      <w:marRight w:val="0"/>
      <w:marTop w:val="0"/>
      <w:marBottom w:val="0"/>
      <w:divBdr>
        <w:top w:val="none" w:sz="0" w:space="0" w:color="auto"/>
        <w:left w:val="none" w:sz="0" w:space="0" w:color="auto"/>
        <w:bottom w:val="none" w:sz="0" w:space="0" w:color="auto"/>
        <w:right w:val="none" w:sz="0" w:space="0" w:color="auto"/>
      </w:divBdr>
    </w:div>
    <w:div w:id="1064716851">
      <w:bodyDiv w:val="1"/>
      <w:marLeft w:val="0"/>
      <w:marRight w:val="0"/>
      <w:marTop w:val="0"/>
      <w:marBottom w:val="0"/>
      <w:divBdr>
        <w:top w:val="none" w:sz="0" w:space="0" w:color="auto"/>
        <w:left w:val="none" w:sz="0" w:space="0" w:color="auto"/>
        <w:bottom w:val="none" w:sz="0" w:space="0" w:color="auto"/>
        <w:right w:val="none" w:sz="0" w:space="0" w:color="auto"/>
      </w:divBdr>
    </w:div>
    <w:div w:id="2041780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0d0ddcab-3cf0-4a7f-aae4-937ca526fc87" TargetMode="Externa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karen.jones@highhazelsacademy.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tanya.hughes@unitedlearning.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unitedlearning.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7/06/relationships/model3d" Target="media/model3d1.glb"/><Relationship Id="rId22" Type="http://schemas.openxmlformats.org/officeDocument/2006/relationships/hyperlink" Target="mailto:Tanya.Hughes@unitedlearning.org.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a7f4799-435b-41b6-8421-bb460f557e22">
      <Terms xmlns="http://schemas.microsoft.com/office/infopath/2007/PartnerControls"/>
    </lcf76f155ced4ddcb4097134ff3c332f>
    <_ip_UnifiedCompliancePolicyProperties xmlns="http://schemas.microsoft.com/sharepoint/v3" xsi:nil="true"/>
    <TaxCatchAll xmlns="fa54c583-6362-4ae8-b285-66ad16a7f3e3"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vWjsR1h3rU9qOXa5gl/DqpR2CDQ==">AMUW2mXDQgutvXgnZKyY7Rp2cGszJfuh508a3eWvjrYADcwiB6BtmdXAANCbOZhDAe5ASMNFTiYH8js8I1jhQwrJY3sxam4VdgGTWfvZi0bJMLV9I4uIOiy7nquDnx2P4696WgcWSQKZ</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D9AA3912C97394CA4204AB9F323E94A" ma:contentTypeVersion="20" ma:contentTypeDescription="Create a new document." ma:contentTypeScope="" ma:versionID="6b5c1357df17dc980a6ae7f5db2c7c57">
  <xsd:schema xmlns:xsd="http://www.w3.org/2001/XMLSchema" xmlns:xs="http://www.w3.org/2001/XMLSchema" xmlns:p="http://schemas.microsoft.com/office/2006/metadata/properties" xmlns:ns1="http://schemas.microsoft.com/sharepoint/v3" xmlns:ns2="3a7f4799-435b-41b6-8421-bb460f557e22" xmlns:ns3="fa54c583-6362-4ae8-b285-66ad16a7f3e3" targetNamespace="http://schemas.microsoft.com/office/2006/metadata/properties" ma:root="true" ma:fieldsID="05eaef1345abca2b12483644feb16199" ns1:_="" ns2:_="" ns3:_="">
    <xsd:import namespace="http://schemas.microsoft.com/sharepoint/v3"/>
    <xsd:import namespace="3a7f4799-435b-41b6-8421-bb460f557e22"/>
    <xsd:import namespace="fa54c583-6362-4ae8-b285-66ad16a7f3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f4799-435b-41b6-8421-bb460f557e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547d1d0-3da5-4772-b279-2d11b77b4c5c"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54c583-6362-4ae8-b285-66ad16a7f3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8bdf3ef-c16e-4ef6-bc92-e6bb8577eecb}" ma:internalName="TaxCatchAll" ma:showField="CatchAllData" ma:web="fa54c583-6362-4ae8-b285-66ad16a7f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1CC829-F643-4AB4-98D9-F8A38B412D3F}">
  <ds:schemaRefs>
    <ds:schemaRef ds:uri="http://schemas.microsoft.com/sharepoint/v3/contenttype/forms"/>
  </ds:schemaRefs>
</ds:datastoreItem>
</file>

<file path=customXml/itemProps2.xml><?xml version="1.0" encoding="utf-8"?>
<ds:datastoreItem xmlns:ds="http://schemas.openxmlformats.org/officeDocument/2006/customXml" ds:itemID="{17EE9D16-6FCA-4440-BD0B-D73B14F0783A}">
  <ds:schemaRefs>
    <ds:schemaRef ds:uri="http://schemas.microsoft.com/office/2006/metadata/properties"/>
    <ds:schemaRef ds:uri="http://schemas.microsoft.com/office/infopath/2007/PartnerControls"/>
    <ds:schemaRef ds:uri="http://schemas.microsoft.com/sharepoint/v3"/>
    <ds:schemaRef ds:uri="3a7f4799-435b-41b6-8421-bb460f557e22"/>
    <ds:schemaRef ds:uri="fa54c583-6362-4ae8-b285-66ad16a7f3e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21C98DC-1EBA-41A8-A13D-7893C8592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7f4799-435b-41b6-8421-bb460f557e22"/>
    <ds:schemaRef ds:uri="fa54c583-6362-4ae8-b285-66ad16a7f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18</TotalTime>
  <Pages>13</Pages>
  <Words>4544</Words>
  <Characters>25904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Morrison</dc:creator>
  <cp:lastModifiedBy>Karen Jones</cp:lastModifiedBy>
  <cp:revision>4</cp:revision>
  <dcterms:created xsi:type="dcterms:W3CDTF">2023-10-30T14:57:00Z</dcterms:created>
  <dcterms:modified xsi:type="dcterms:W3CDTF">2023-10-30T15:14:00Z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0x0101005D9AA3912C97394CA4204AB9F323E94A</vt:lpwstr>
  </property>
  <property fmtid="{D5CDD505-2E9C-101B-9397-08002B2CF9AE}" pid="3" name="Category">
    <vt:lpwstr/>
  </property>
  <property fmtid="{D5CDD505-2E9C-101B-9397-08002B2CF9AE}" pid="4" name="MediaServiceImageTags">
    <vt:lpwstr/>
  </property>
</Properties>
</file>