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58676" w14:textId="2A919BAA" w:rsidR="0050044B" w:rsidRPr="007A0DF3" w:rsidRDefault="00EB3261" w:rsidP="0050044B">
      <w:pPr>
        <w:rPr>
          <w:rStyle w:val="Hyperlink"/>
          <w:b/>
          <w:bCs/>
          <w:color w:val="auto"/>
          <w:sz w:val="24"/>
          <w:szCs w:val="24"/>
        </w:rPr>
      </w:pPr>
      <w:r w:rsidRPr="00EB3261">
        <w:rPr>
          <w:b/>
          <w:bCs/>
          <w:sz w:val="24"/>
          <w:szCs w:val="24"/>
          <w:u w:val="single"/>
        </w:rPr>
        <w:t>Graves Park – Title Report</w:t>
      </w:r>
    </w:p>
    <w:p w14:paraId="097999E3" w14:textId="191160B9" w:rsidR="0050044B" w:rsidRDefault="0050044B" w:rsidP="0050044B">
      <w:pPr>
        <w:rPr>
          <w:sz w:val="24"/>
          <w:szCs w:val="24"/>
        </w:rPr>
      </w:pPr>
    </w:p>
    <w:tbl>
      <w:tblPr>
        <w:tblStyle w:val="TableGrid"/>
        <w:tblW w:w="0" w:type="auto"/>
        <w:tblLook w:val="04A0" w:firstRow="1" w:lastRow="0" w:firstColumn="1" w:lastColumn="0" w:noHBand="0" w:noVBand="1"/>
      </w:tblPr>
      <w:tblGrid>
        <w:gridCol w:w="3882"/>
        <w:gridCol w:w="4990"/>
        <w:gridCol w:w="5076"/>
      </w:tblGrid>
      <w:tr w:rsidR="0050044B" w14:paraId="6D242B7E" w14:textId="77777777" w:rsidTr="007D7C94">
        <w:tc>
          <w:tcPr>
            <w:tcW w:w="4106" w:type="dxa"/>
            <w:shd w:val="clear" w:color="auto" w:fill="C5E0B3" w:themeFill="accent6" w:themeFillTint="66"/>
          </w:tcPr>
          <w:p w14:paraId="1FA4163C" w14:textId="77777777" w:rsidR="0050044B" w:rsidRPr="00A43274" w:rsidRDefault="0050044B" w:rsidP="007D7C94">
            <w:pPr>
              <w:rPr>
                <w:b/>
                <w:bCs/>
              </w:rPr>
            </w:pPr>
            <w:r w:rsidRPr="00A43274">
              <w:rPr>
                <w:b/>
                <w:bCs/>
              </w:rPr>
              <w:t>Entry on title – SYK608297</w:t>
            </w:r>
          </w:p>
        </w:tc>
        <w:tc>
          <w:tcPr>
            <w:tcW w:w="5192" w:type="dxa"/>
            <w:shd w:val="clear" w:color="auto" w:fill="C5E0B3" w:themeFill="accent6" w:themeFillTint="66"/>
          </w:tcPr>
          <w:p w14:paraId="74F5B9D6" w14:textId="77777777" w:rsidR="0050044B" w:rsidRPr="00A43274" w:rsidRDefault="0050044B" w:rsidP="007D7C94">
            <w:pPr>
              <w:rPr>
                <w:b/>
                <w:bCs/>
              </w:rPr>
            </w:pPr>
            <w:r w:rsidRPr="00A43274">
              <w:rPr>
                <w:b/>
                <w:bCs/>
              </w:rPr>
              <w:t xml:space="preserve">Details of entry </w:t>
            </w:r>
          </w:p>
        </w:tc>
        <w:tc>
          <w:tcPr>
            <w:tcW w:w="4650" w:type="dxa"/>
            <w:shd w:val="clear" w:color="auto" w:fill="C5E0B3" w:themeFill="accent6" w:themeFillTint="66"/>
          </w:tcPr>
          <w:p w14:paraId="11E72FDF" w14:textId="77777777" w:rsidR="0050044B" w:rsidRPr="00A43274" w:rsidRDefault="0050044B" w:rsidP="007D7C94">
            <w:pPr>
              <w:rPr>
                <w:b/>
                <w:bCs/>
              </w:rPr>
            </w:pPr>
            <w:r w:rsidRPr="00A43274">
              <w:rPr>
                <w:b/>
                <w:bCs/>
              </w:rPr>
              <w:t xml:space="preserve">Screenshot </w:t>
            </w:r>
          </w:p>
        </w:tc>
      </w:tr>
      <w:tr w:rsidR="0050044B" w14:paraId="42CF499E" w14:textId="77777777" w:rsidTr="007D7C94">
        <w:tc>
          <w:tcPr>
            <w:tcW w:w="4106" w:type="dxa"/>
          </w:tcPr>
          <w:p w14:paraId="1FA5646E" w14:textId="77777777" w:rsidR="0050044B" w:rsidRDefault="0050044B" w:rsidP="007D7C94">
            <w:r w:rsidRPr="00BE69E2">
              <w:rPr>
                <w:b/>
                <w:bCs/>
              </w:rPr>
              <w:t>Restriction</w:t>
            </w:r>
            <w:r>
              <w:t xml:space="preserve"> – No disposal of the land in the title</w:t>
            </w:r>
            <w:r w:rsidRPr="00E97833">
              <w:rPr>
                <w:u w:val="single"/>
              </w:rPr>
              <w:t xml:space="preserve"> </w:t>
            </w:r>
            <w:r>
              <w:t>without complying with the provisions of the Charities Act 2011</w:t>
            </w:r>
          </w:p>
        </w:tc>
        <w:tc>
          <w:tcPr>
            <w:tcW w:w="5192" w:type="dxa"/>
          </w:tcPr>
          <w:p w14:paraId="1532773B" w14:textId="77777777" w:rsidR="0050044B" w:rsidRDefault="00876AFB" w:rsidP="007D7C94">
            <w:pPr>
              <w:rPr>
                <w:rStyle w:val="Hyperlink"/>
              </w:rPr>
            </w:pPr>
            <w:hyperlink r:id="rId7" w:history="1">
              <w:r w:rsidR="0050044B">
                <w:rPr>
                  <w:rStyle w:val="Hyperlink"/>
                </w:rPr>
                <w:t>GRAVES PARK - 510841 (charitycommission.gov.uk)</w:t>
              </w:r>
            </w:hyperlink>
          </w:p>
          <w:p w14:paraId="52F0D937" w14:textId="77777777" w:rsidR="00983491" w:rsidRDefault="00983491" w:rsidP="007D7C94">
            <w:pPr>
              <w:rPr>
                <w:rStyle w:val="Hyperlink"/>
              </w:rPr>
            </w:pPr>
          </w:p>
          <w:p w14:paraId="5FDD8A7D" w14:textId="7088FB34" w:rsidR="00983491" w:rsidRDefault="00D50664" w:rsidP="00D50664">
            <w:pPr>
              <w:rPr>
                <w:lang w:eastAsia="en-GB"/>
              </w:rPr>
            </w:pPr>
            <w:r>
              <w:rPr>
                <w:lang w:eastAsia="en-GB"/>
              </w:rPr>
              <w:t xml:space="preserve">Governing Document: Scheme dated 12 March 2009 </w:t>
            </w:r>
          </w:p>
          <w:p w14:paraId="5219E424" w14:textId="46521012" w:rsidR="00D50664" w:rsidRDefault="00D50664" w:rsidP="00D50664">
            <w:pPr>
              <w:rPr>
                <w:lang w:eastAsia="en-GB"/>
              </w:rPr>
            </w:pPr>
          </w:p>
          <w:p w14:paraId="553F57F5" w14:textId="152264C3" w:rsidR="00D50664" w:rsidRPr="00983491" w:rsidRDefault="00D50664" w:rsidP="00D50664">
            <w:pPr>
              <w:rPr>
                <w:lang w:eastAsia="en-GB"/>
              </w:rPr>
            </w:pPr>
            <w:r>
              <w:rPr>
                <w:lang w:eastAsia="en-GB"/>
              </w:rPr>
              <w:t xml:space="preserve">Charitable objects: The object of the charity is the provision and maintenance of a park and recreation ground for use by the public with the object of improving their conditions of life. </w:t>
            </w:r>
          </w:p>
          <w:p w14:paraId="270A99EB" w14:textId="4C14BF04" w:rsidR="00983491" w:rsidRDefault="00983491" w:rsidP="00D50664"/>
        </w:tc>
        <w:tc>
          <w:tcPr>
            <w:tcW w:w="4650" w:type="dxa"/>
          </w:tcPr>
          <w:p w14:paraId="5CBF8A8F" w14:textId="77777777" w:rsidR="0050044B" w:rsidRDefault="0050044B" w:rsidP="007D7C94">
            <w:r>
              <w:t>Title plan:</w:t>
            </w:r>
          </w:p>
          <w:p w14:paraId="3B338703" w14:textId="77777777" w:rsidR="0050044B" w:rsidRDefault="0050044B" w:rsidP="007D7C94">
            <w:r>
              <w:rPr>
                <w:noProof/>
              </w:rPr>
              <w:drawing>
                <wp:inline distT="0" distB="0" distL="0" distR="0" wp14:anchorId="4860A844" wp14:editId="3F24214E">
                  <wp:extent cx="2800527" cy="1911350"/>
                  <wp:effectExtent l="0" t="0" r="0" b="0"/>
                  <wp:docPr id="20" name="Picture 2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map&#10;&#10;Description automatically generated"/>
                          <pic:cNvPicPr/>
                        </pic:nvPicPr>
                        <pic:blipFill rotWithShape="1">
                          <a:blip r:embed="rId8"/>
                          <a:srcRect l="24788" t="20762" r="22410" b="15170"/>
                          <a:stretch/>
                        </pic:blipFill>
                        <pic:spPr bwMode="auto">
                          <a:xfrm>
                            <a:off x="0" y="0"/>
                            <a:ext cx="2817094" cy="1922657"/>
                          </a:xfrm>
                          <a:prstGeom prst="rect">
                            <a:avLst/>
                          </a:prstGeom>
                          <a:ln>
                            <a:noFill/>
                          </a:ln>
                          <a:extLst>
                            <a:ext uri="{53640926-AAD7-44D8-BBD7-CCE9431645EC}">
                              <a14:shadowObscured xmlns:a14="http://schemas.microsoft.com/office/drawing/2010/main"/>
                            </a:ext>
                          </a:extLst>
                        </pic:spPr>
                      </pic:pic>
                    </a:graphicData>
                  </a:graphic>
                </wp:inline>
              </w:drawing>
            </w:r>
          </w:p>
        </w:tc>
      </w:tr>
      <w:tr w:rsidR="0050044B" w14:paraId="2BAEA0FD" w14:textId="77777777" w:rsidTr="007D7C94">
        <w:tc>
          <w:tcPr>
            <w:tcW w:w="4106" w:type="dxa"/>
          </w:tcPr>
          <w:p w14:paraId="25480FD6" w14:textId="77777777" w:rsidR="0050044B" w:rsidRDefault="0050044B" w:rsidP="007D7C94">
            <w:r w:rsidRPr="00BE69E2">
              <w:rPr>
                <w:b/>
                <w:bCs/>
              </w:rPr>
              <w:t>Conveyance of land tinted pink dated 17 May 1934</w:t>
            </w:r>
            <w:r>
              <w:t xml:space="preserve"> between (1) Godfrey Meynell and Wilfrid </w:t>
            </w:r>
            <w:proofErr w:type="gramStart"/>
            <w:r>
              <w:t>Lionel  Foster</w:t>
            </w:r>
            <w:proofErr w:type="gramEnd"/>
            <w:r>
              <w:t xml:space="preserve"> (2) John George Graves and Others and(3) The Lord Mayor Alderman contains covenants </w:t>
            </w:r>
          </w:p>
        </w:tc>
        <w:tc>
          <w:tcPr>
            <w:tcW w:w="5192" w:type="dxa"/>
          </w:tcPr>
          <w:p w14:paraId="58944BA0" w14:textId="6CB21554" w:rsidR="0050044B" w:rsidRDefault="0050044B" w:rsidP="007D7C94">
            <w:r>
              <w:t>Term of the trust that the Council will not use the said property or permit the said property to be used for any industrial purpose or for any commercial purpose of such a character as might be deemed to interfere with the amenities of the neighbourhood or as may be considered by the Trustees or other the Trustees for the time being of the J G Graves Charitable Trust to be objectionable owing to the proximity of the said property to the Park known as Graves Park.</w:t>
            </w:r>
          </w:p>
          <w:p w14:paraId="4C260C85" w14:textId="77777777" w:rsidR="0050044B" w:rsidRDefault="0050044B" w:rsidP="007D7C94"/>
          <w:p w14:paraId="6ABB2A86" w14:textId="77777777" w:rsidR="0050044B" w:rsidRDefault="00876AFB" w:rsidP="007D7C94">
            <w:hyperlink r:id="rId9" w:history="1">
              <w:r w:rsidR="0050044B">
                <w:rPr>
                  <w:rStyle w:val="Hyperlink"/>
                </w:rPr>
                <w:t>THE J G GRAVES CHARITABLE TRUST - 207481 (charitycommission.gov.uk)</w:t>
              </w:r>
            </w:hyperlink>
          </w:p>
        </w:tc>
        <w:tc>
          <w:tcPr>
            <w:tcW w:w="4650" w:type="dxa"/>
          </w:tcPr>
          <w:p w14:paraId="295B3936" w14:textId="77777777" w:rsidR="0050044B" w:rsidRDefault="0050044B" w:rsidP="007D7C94">
            <w:r>
              <w:rPr>
                <w:noProof/>
              </w:rPr>
              <w:drawing>
                <wp:inline distT="0" distB="0" distL="0" distR="0" wp14:anchorId="681E76B0" wp14:editId="73BC3778">
                  <wp:extent cx="3080377" cy="1892300"/>
                  <wp:effectExtent l="0" t="0" r="635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rotWithShape="1">
                          <a:blip r:embed="rId10"/>
                          <a:srcRect l="34960" t="23946" r="18973" b="25742"/>
                          <a:stretch/>
                        </pic:blipFill>
                        <pic:spPr bwMode="auto">
                          <a:xfrm>
                            <a:off x="0" y="0"/>
                            <a:ext cx="3087896" cy="1896919"/>
                          </a:xfrm>
                          <a:prstGeom prst="rect">
                            <a:avLst/>
                          </a:prstGeom>
                          <a:ln>
                            <a:noFill/>
                          </a:ln>
                          <a:extLst>
                            <a:ext uri="{53640926-AAD7-44D8-BBD7-CCE9431645EC}">
                              <a14:shadowObscured xmlns:a14="http://schemas.microsoft.com/office/drawing/2010/main"/>
                            </a:ext>
                          </a:extLst>
                        </pic:spPr>
                      </pic:pic>
                    </a:graphicData>
                  </a:graphic>
                </wp:inline>
              </w:drawing>
            </w:r>
          </w:p>
        </w:tc>
      </w:tr>
      <w:tr w:rsidR="0050044B" w14:paraId="43A6E727" w14:textId="77777777" w:rsidTr="007D7C94">
        <w:tc>
          <w:tcPr>
            <w:tcW w:w="4106" w:type="dxa"/>
          </w:tcPr>
          <w:p w14:paraId="6562D19D" w14:textId="77777777" w:rsidR="0050044B" w:rsidRDefault="0050044B" w:rsidP="007D7C94">
            <w:r>
              <w:t xml:space="preserve">Land is subject to the rights granted in a </w:t>
            </w:r>
            <w:r w:rsidRPr="00BE69E2">
              <w:rPr>
                <w:b/>
                <w:bCs/>
              </w:rPr>
              <w:t>Deed dated</w:t>
            </w:r>
            <w:r>
              <w:rPr>
                <w:b/>
                <w:bCs/>
              </w:rPr>
              <w:t xml:space="preserve"> 26 February</w:t>
            </w:r>
            <w:r w:rsidRPr="00BE69E2">
              <w:rPr>
                <w:b/>
                <w:bCs/>
              </w:rPr>
              <w:t xml:space="preserve"> 1974</w:t>
            </w:r>
            <w:r>
              <w:t xml:space="preserve"> between </w:t>
            </w:r>
            <w:r>
              <w:lastRenderedPageBreak/>
              <w:t xml:space="preserve">(1) The Lord Mayor Alderman and (2) Yorkshire Electricity Board </w:t>
            </w:r>
          </w:p>
        </w:tc>
        <w:tc>
          <w:tcPr>
            <w:tcW w:w="5192" w:type="dxa"/>
          </w:tcPr>
          <w:p w14:paraId="1B106DB9" w14:textId="77777777" w:rsidR="0050044B" w:rsidRDefault="0050044B" w:rsidP="007D7C94">
            <w:r>
              <w:lastRenderedPageBreak/>
              <w:t xml:space="preserve">To retain </w:t>
            </w:r>
            <w:proofErr w:type="gramStart"/>
            <w:r>
              <w:t>lay</w:t>
            </w:r>
            <w:proofErr w:type="gramEnd"/>
            <w:r>
              <w:t xml:space="preserve"> maintain use construct inspect renew replace remove or render unusable electric lines.</w:t>
            </w:r>
          </w:p>
          <w:p w14:paraId="604E0515" w14:textId="77777777" w:rsidR="0050044B" w:rsidRDefault="0050044B" w:rsidP="007D7C94">
            <w:r>
              <w:lastRenderedPageBreak/>
              <w:t>Full right to pass and repass with or without vehicles over blue lines.</w:t>
            </w:r>
          </w:p>
        </w:tc>
        <w:tc>
          <w:tcPr>
            <w:tcW w:w="4650" w:type="dxa"/>
          </w:tcPr>
          <w:p w14:paraId="2C25DD48" w14:textId="77777777" w:rsidR="0050044B" w:rsidRDefault="0050044B" w:rsidP="007D7C94"/>
        </w:tc>
      </w:tr>
      <w:tr w:rsidR="0050044B" w14:paraId="0757A4F9" w14:textId="77777777" w:rsidTr="007D7C94">
        <w:tc>
          <w:tcPr>
            <w:tcW w:w="4106" w:type="dxa"/>
          </w:tcPr>
          <w:p w14:paraId="74FE8E65" w14:textId="77777777" w:rsidR="0050044B" w:rsidRPr="00BE69E2" w:rsidRDefault="0050044B" w:rsidP="007D7C94">
            <w:pPr>
              <w:rPr>
                <w:b/>
                <w:bCs/>
              </w:rPr>
            </w:pPr>
            <w:r w:rsidRPr="00BE69E2">
              <w:rPr>
                <w:b/>
                <w:bCs/>
              </w:rPr>
              <w:t>Lease dated 8 May 2000</w:t>
            </w:r>
            <w:r>
              <w:rPr>
                <w:b/>
                <w:bCs/>
              </w:rPr>
              <w:t xml:space="preserve"> shown tinted pink</w:t>
            </w:r>
            <w:r w:rsidRPr="00BE69E2">
              <w:t xml:space="preserve">– 863 Chesterfield Road </w:t>
            </w:r>
          </w:p>
        </w:tc>
        <w:tc>
          <w:tcPr>
            <w:tcW w:w="5192" w:type="dxa"/>
          </w:tcPr>
          <w:p w14:paraId="64A9A09D" w14:textId="77777777" w:rsidR="0050044B" w:rsidRDefault="0050044B" w:rsidP="007D7C94">
            <w:r>
              <w:t>25 years from 1 January 1999. Expires in 2024.</w:t>
            </w:r>
          </w:p>
        </w:tc>
        <w:tc>
          <w:tcPr>
            <w:tcW w:w="4650" w:type="dxa"/>
          </w:tcPr>
          <w:p w14:paraId="5A83A4D7" w14:textId="77777777" w:rsidR="0050044B" w:rsidRDefault="0050044B" w:rsidP="007D7C94"/>
        </w:tc>
      </w:tr>
    </w:tbl>
    <w:p w14:paraId="4AB86915" w14:textId="77777777" w:rsidR="0050044B" w:rsidRPr="00B5298A" w:rsidRDefault="0050044B" w:rsidP="0050044B">
      <w:pPr>
        <w:rPr>
          <w:sz w:val="24"/>
          <w:szCs w:val="24"/>
        </w:rPr>
      </w:pPr>
    </w:p>
    <w:tbl>
      <w:tblPr>
        <w:tblStyle w:val="TableGrid"/>
        <w:tblpPr w:leftFromText="180" w:rightFromText="180" w:vertAnchor="page" w:horzAnchor="margin" w:tblpY="2791"/>
        <w:tblW w:w="14110" w:type="dxa"/>
        <w:tblLook w:val="04A0" w:firstRow="1" w:lastRow="0" w:firstColumn="1" w:lastColumn="0" w:noHBand="0" w:noVBand="1"/>
      </w:tblPr>
      <w:tblGrid>
        <w:gridCol w:w="4189"/>
        <w:gridCol w:w="4293"/>
        <w:gridCol w:w="5628"/>
      </w:tblGrid>
      <w:tr w:rsidR="00C91860" w:rsidRPr="00B5505E" w14:paraId="33F74719" w14:textId="77777777" w:rsidTr="00A43274">
        <w:trPr>
          <w:trHeight w:val="416"/>
        </w:trPr>
        <w:tc>
          <w:tcPr>
            <w:tcW w:w="4189" w:type="dxa"/>
            <w:shd w:val="clear" w:color="auto" w:fill="C5E0B3" w:themeFill="accent6" w:themeFillTint="66"/>
          </w:tcPr>
          <w:p w14:paraId="4853E307" w14:textId="5D71F7C4" w:rsidR="00D34F52" w:rsidRPr="00A43274" w:rsidRDefault="00D34F52" w:rsidP="00A43274">
            <w:pPr>
              <w:rPr>
                <w:b/>
                <w:bCs/>
              </w:rPr>
            </w:pPr>
            <w:r w:rsidRPr="00A43274">
              <w:rPr>
                <w:b/>
                <w:bCs/>
              </w:rPr>
              <w:lastRenderedPageBreak/>
              <w:t>Entry on title register</w:t>
            </w:r>
            <w:r w:rsidR="00A43274" w:rsidRPr="00A43274">
              <w:rPr>
                <w:b/>
                <w:bCs/>
              </w:rPr>
              <w:t xml:space="preserve"> - </w:t>
            </w:r>
            <w:r w:rsidR="00A43274" w:rsidRPr="00A43274">
              <w:rPr>
                <w:b/>
                <w:bCs/>
                <w:u w:val="single"/>
              </w:rPr>
              <w:t>SYK610765</w:t>
            </w:r>
            <w:r w:rsidRPr="00A43274">
              <w:rPr>
                <w:b/>
                <w:bCs/>
              </w:rPr>
              <w:t xml:space="preserve"> </w:t>
            </w:r>
          </w:p>
        </w:tc>
        <w:tc>
          <w:tcPr>
            <w:tcW w:w="4293" w:type="dxa"/>
            <w:shd w:val="clear" w:color="auto" w:fill="C5E0B3" w:themeFill="accent6" w:themeFillTint="66"/>
          </w:tcPr>
          <w:p w14:paraId="55394DDF" w14:textId="7E484771" w:rsidR="00D34F52" w:rsidRPr="00A43274" w:rsidRDefault="00D34F52" w:rsidP="00A43274">
            <w:pPr>
              <w:rPr>
                <w:b/>
                <w:bCs/>
              </w:rPr>
            </w:pPr>
            <w:r w:rsidRPr="00A43274">
              <w:rPr>
                <w:b/>
                <w:bCs/>
              </w:rPr>
              <w:t xml:space="preserve">Details of entry </w:t>
            </w:r>
          </w:p>
        </w:tc>
        <w:tc>
          <w:tcPr>
            <w:tcW w:w="5628" w:type="dxa"/>
            <w:shd w:val="clear" w:color="auto" w:fill="C5E0B3" w:themeFill="accent6" w:themeFillTint="66"/>
          </w:tcPr>
          <w:p w14:paraId="126D450C" w14:textId="3378E623" w:rsidR="00D34F52" w:rsidRPr="00A43274" w:rsidRDefault="00D34F52" w:rsidP="00A43274">
            <w:pPr>
              <w:rPr>
                <w:b/>
                <w:bCs/>
              </w:rPr>
            </w:pPr>
            <w:r w:rsidRPr="00A43274">
              <w:rPr>
                <w:b/>
                <w:bCs/>
              </w:rPr>
              <w:t xml:space="preserve">Screenshot </w:t>
            </w:r>
          </w:p>
        </w:tc>
      </w:tr>
      <w:tr w:rsidR="00C91860" w14:paraId="1CBD9079" w14:textId="77777777" w:rsidTr="00A43274">
        <w:trPr>
          <w:trHeight w:val="1690"/>
        </w:trPr>
        <w:tc>
          <w:tcPr>
            <w:tcW w:w="4189" w:type="dxa"/>
          </w:tcPr>
          <w:p w14:paraId="306F66EB" w14:textId="3C0D749F" w:rsidR="00D34F52" w:rsidRDefault="00D34F52" w:rsidP="00A43274">
            <w:r w:rsidRPr="00E713AA">
              <w:rPr>
                <w:b/>
                <w:bCs/>
              </w:rPr>
              <w:t>Restriction</w:t>
            </w:r>
            <w:r>
              <w:t xml:space="preserve"> – No disposal of the</w:t>
            </w:r>
            <w:r w:rsidR="007C2C01">
              <w:t xml:space="preserve"> land in the title</w:t>
            </w:r>
            <w:r w:rsidRPr="00E97833">
              <w:rPr>
                <w:u w:val="single"/>
              </w:rPr>
              <w:t xml:space="preserve"> </w:t>
            </w:r>
            <w:r>
              <w:t>without complying with the provisions of the Charities Act 2011.</w:t>
            </w:r>
          </w:p>
        </w:tc>
        <w:tc>
          <w:tcPr>
            <w:tcW w:w="4293" w:type="dxa"/>
          </w:tcPr>
          <w:p w14:paraId="1749180C" w14:textId="77777777" w:rsidR="00D34F52" w:rsidRDefault="00876AFB" w:rsidP="00A43274">
            <w:pPr>
              <w:rPr>
                <w:rStyle w:val="Hyperlink"/>
              </w:rPr>
            </w:pPr>
            <w:hyperlink r:id="rId11" w:history="1">
              <w:r w:rsidR="00BE69E2">
                <w:rPr>
                  <w:rStyle w:val="Hyperlink"/>
                </w:rPr>
                <w:t>GRAVES PARK - 510841 (charitycommission.gov.uk)</w:t>
              </w:r>
            </w:hyperlink>
          </w:p>
          <w:p w14:paraId="407D5ADA" w14:textId="77777777" w:rsidR="00D50664" w:rsidRDefault="00D50664" w:rsidP="00A43274">
            <w:pPr>
              <w:rPr>
                <w:rStyle w:val="Hyperlink"/>
              </w:rPr>
            </w:pPr>
          </w:p>
          <w:p w14:paraId="241321D5" w14:textId="77777777" w:rsidR="00D50664" w:rsidRDefault="00D50664" w:rsidP="00D50664">
            <w:pPr>
              <w:rPr>
                <w:lang w:eastAsia="en-GB"/>
              </w:rPr>
            </w:pPr>
            <w:r>
              <w:rPr>
                <w:lang w:eastAsia="en-GB"/>
              </w:rPr>
              <w:t xml:space="preserve">Governing Document: Scheme dated 12 March 2009 </w:t>
            </w:r>
          </w:p>
          <w:p w14:paraId="0D05AA8B" w14:textId="77777777" w:rsidR="00D50664" w:rsidRDefault="00D50664" w:rsidP="00D50664">
            <w:pPr>
              <w:rPr>
                <w:lang w:eastAsia="en-GB"/>
              </w:rPr>
            </w:pPr>
          </w:p>
          <w:p w14:paraId="2D6C58E2" w14:textId="77777777" w:rsidR="00D50664" w:rsidRPr="00983491" w:rsidRDefault="00D50664" w:rsidP="00D50664">
            <w:pPr>
              <w:rPr>
                <w:lang w:eastAsia="en-GB"/>
              </w:rPr>
            </w:pPr>
            <w:r>
              <w:rPr>
                <w:lang w:eastAsia="en-GB"/>
              </w:rPr>
              <w:t xml:space="preserve">Charitable objects: The object of the charity is the provision and maintenance of a park and recreation ground for use by the public with the object of improving their conditions of life. </w:t>
            </w:r>
          </w:p>
          <w:p w14:paraId="3CCC213C" w14:textId="6A2C4C70" w:rsidR="00D50664" w:rsidRDefault="00D50664" w:rsidP="00A43274"/>
        </w:tc>
        <w:tc>
          <w:tcPr>
            <w:tcW w:w="5628" w:type="dxa"/>
          </w:tcPr>
          <w:p w14:paraId="4F4B4AD4" w14:textId="2190733D" w:rsidR="00090F7B" w:rsidRDefault="00090F7B" w:rsidP="00A43274">
            <w:pPr>
              <w:rPr>
                <w:noProof/>
              </w:rPr>
            </w:pPr>
            <w:r>
              <w:rPr>
                <w:noProof/>
              </w:rPr>
              <w:t>Title plan:</w:t>
            </w:r>
          </w:p>
          <w:p w14:paraId="2670F06C" w14:textId="77777777" w:rsidR="00090F7B" w:rsidRDefault="00090F7B" w:rsidP="00A43274">
            <w:pPr>
              <w:rPr>
                <w:noProof/>
              </w:rPr>
            </w:pPr>
          </w:p>
          <w:p w14:paraId="7E23C8CB" w14:textId="16827937" w:rsidR="00D34F52" w:rsidRDefault="007C2C01" w:rsidP="00A43274">
            <w:r>
              <w:rPr>
                <w:noProof/>
              </w:rPr>
              <w:drawing>
                <wp:inline distT="0" distB="0" distL="0" distR="0" wp14:anchorId="17EFDB62" wp14:editId="3944E4C9">
                  <wp:extent cx="2927350" cy="3390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74" t="22283" r="32577" b="10488"/>
                          <a:stretch/>
                        </pic:blipFill>
                        <pic:spPr bwMode="auto">
                          <a:xfrm>
                            <a:off x="0" y="0"/>
                            <a:ext cx="2927350" cy="3390900"/>
                          </a:xfrm>
                          <a:prstGeom prst="rect">
                            <a:avLst/>
                          </a:prstGeom>
                          <a:ln>
                            <a:noFill/>
                          </a:ln>
                          <a:extLst>
                            <a:ext uri="{53640926-AAD7-44D8-BBD7-CCE9431645EC}">
                              <a14:shadowObscured xmlns:a14="http://schemas.microsoft.com/office/drawing/2010/main"/>
                            </a:ext>
                          </a:extLst>
                        </pic:spPr>
                      </pic:pic>
                    </a:graphicData>
                  </a:graphic>
                </wp:inline>
              </w:drawing>
            </w:r>
          </w:p>
        </w:tc>
      </w:tr>
      <w:tr w:rsidR="00C91860" w14:paraId="47293C7B" w14:textId="77777777" w:rsidTr="00A43274">
        <w:trPr>
          <w:trHeight w:val="579"/>
        </w:trPr>
        <w:tc>
          <w:tcPr>
            <w:tcW w:w="4189" w:type="dxa"/>
            <w:tcBorders>
              <w:bottom w:val="nil"/>
            </w:tcBorders>
          </w:tcPr>
          <w:p w14:paraId="42CEDAA8" w14:textId="556C58CE" w:rsidR="00D34F52" w:rsidRDefault="007C2C01" w:rsidP="00A43274">
            <w:r w:rsidRPr="00E713AA">
              <w:rPr>
                <w:b/>
                <w:bCs/>
              </w:rPr>
              <w:lastRenderedPageBreak/>
              <w:t>Conveyance dated 2 December 1925</w:t>
            </w:r>
            <w:r w:rsidR="00EB795C">
              <w:t xml:space="preserve"> made between</w:t>
            </w:r>
            <w:r w:rsidR="00C91860">
              <w:t xml:space="preserve"> (1</w:t>
            </w:r>
            <w:proofErr w:type="gramStart"/>
            <w:r w:rsidR="00C91860">
              <w:t xml:space="preserve">) </w:t>
            </w:r>
            <w:r w:rsidR="00EB795C">
              <w:t xml:space="preserve"> Bernard</w:t>
            </w:r>
            <w:proofErr w:type="gramEnd"/>
            <w:r w:rsidR="00EB795C">
              <w:t xml:space="preserve"> Alexander Firth and John George Graves</w:t>
            </w:r>
            <w:r w:rsidR="00C91860">
              <w:t xml:space="preserve"> and (2) Lord Mayor Aldermen and Citizens of the City of Sheffield</w:t>
            </w:r>
            <w:r w:rsidR="00EB795C">
              <w:t xml:space="preserve"> </w:t>
            </w:r>
            <w:r>
              <w:t>contains restrictive covenants</w:t>
            </w:r>
          </w:p>
        </w:tc>
        <w:tc>
          <w:tcPr>
            <w:tcW w:w="4293" w:type="dxa"/>
          </w:tcPr>
          <w:p w14:paraId="47E622B7" w14:textId="77777777" w:rsidR="00D34F52" w:rsidRDefault="007C2C01" w:rsidP="00A43274">
            <w:r>
              <w:t xml:space="preserve">Restrictive covenants: </w:t>
            </w:r>
          </w:p>
          <w:p w14:paraId="75C97A0C" w14:textId="4B128CA3" w:rsidR="007C2C01" w:rsidRDefault="007C2C01" w:rsidP="00A43274">
            <w:pPr>
              <w:pStyle w:val="ListParagraph"/>
              <w:numPr>
                <w:ilvl w:val="0"/>
                <w:numId w:val="1"/>
              </w:numPr>
            </w:pPr>
            <w:r>
              <w:t>Land conveyed should be</w:t>
            </w:r>
            <w:r w:rsidR="00EB795C">
              <w:t xml:space="preserve"> </w:t>
            </w:r>
            <w:r>
              <w:t xml:space="preserve">preserved as an open space and that </w:t>
            </w:r>
            <w:r w:rsidR="00EB795C">
              <w:t xml:space="preserve">no buildings shall be erected except as is provided </w:t>
            </w:r>
            <w:r w:rsidR="00983491">
              <w:t>below</w:t>
            </w:r>
          </w:p>
          <w:p w14:paraId="4E64E586" w14:textId="60C85663" w:rsidR="00EB795C" w:rsidRDefault="00EB795C" w:rsidP="00A43274">
            <w:pPr>
              <w:pStyle w:val="ListParagraph"/>
              <w:numPr>
                <w:ilvl w:val="0"/>
                <w:numId w:val="1"/>
              </w:numPr>
            </w:pPr>
            <w:r>
              <w:t xml:space="preserve">Not at any time to do cause permit or suffer on the land anything which may or may become a nuisance or damage to the Vendor his executors </w:t>
            </w:r>
            <w:proofErr w:type="gramStart"/>
            <w:r>
              <w:t>assigns</w:t>
            </w:r>
            <w:proofErr w:type="gramEnd"/>
            <w:r>
              <w:t xml:space="preserve"> etc or adjoining land of Vendor.</w:t>
            </w:r>
          </w:p>
          <w:p w14:paraId="3DADDD38" w14:textId="00A70017" w:rsidR="00EB795C" w:rsidRDefault="00EB795C" w:rsidP="00A43274">
            <w:pPr>
              <w:pStyle w:val="ListParagraph"/>
              <w:numPr>
                <w:ilvl w:val="0"/>
                <w:numId w:val="1"/>
              </w:numPr>
            </w:pPr>
            <w:r>
              <w:t>Not to claim any right of light or other easement over the adjoining land of the Vendor.</w:t>
            </w:r>
          </w:p>
          <w:p w14:paraId="21BB29F4" w14:textId="4E77B262" w:rsidR="00EB795C" w:rsidRDefault="00EB795C" w:rsidP="00A43274">
            <w:r>
              <w:t xml:space="preserve">Positive covenant: </w:t>
            </w:r>
          </w:p>
          <w:p w14:paraId="14A72A43" w14:textId="1A54DE41" w:rsidR="00EB795C" w:rsidRDefault="00EB795C" w:rsidP="00A43274">
            <w:pPr>
              <w:pStyle w:val="ListParagraph"/>
              <w:numPr>
                <w:ilvl w:val="0"/>
                <w:numId w:val="1"/>
              </w:numPr>
            </w:pPr>
            <w:r>
              <w:t xml:space="preserve">The corporation may with the consent of the Vendor erect Municipal buildings in connection with the use of the land as a public park </w:t>
            </w:r>
          </w:p>
        </w:tc>
        <w:tc>
          <w:tcPr>
            <w:tcW w:w="5628" w:type="dxa"/>
          </w:tcPr>
          <w:p w14:paraId="6C0D0DE6" w14:textId="26797550" w:rsidR="00D34F52" w:rsidRDefault="00C91860" w:rsidP="00A43274">
            <w:r>
              <w:rPr>
                <w:noProof/>
              </w:rPr>
              <w:drawing>
                <wp:inline distT="0" distB="0" distL="0" distR="0" wp14:anchorId="1C963C68" wp14:editId="42025807">
                  <wp:extent cx="3437133" cy="2603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46" t="14478" r="20113" b="8851"/>
                          <a:stretch/>
                        </pic:blipFill>
                        <pic:spPr bwMode="auto">
                          <a:xfrm>
                            <a:off x="0" y="0"/>
                            <a:ext cx="3447281" cy="26111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618EE5" w14:textId="0015E30B" w:rsidR="005D34F6" w:rsidRDefault="005D34F6"/>
    <w:p w14:paraId="62B3D172" w14:textId="04F749C9" w:rsidR="00102148" w:rsidRDefault="00102148" w:rsidP="00102148">
      <w:pPr>
        <w:rPr>
          <w:u w:val="single"/>
        </w:rPr>
      </w:pPr>
    </w:p>
    <w:p w14:paraId="1DD65FE4" w14:textId="4F7BCC6B" w:rsidR="00A43274" w:rsidRDefault="00A43274" w:rsidP="00102148">
      <w:pPr>
        <w:rPr>
          <w:u w:val="single"/>
        </w:rPr>
      </w:pPr>
    </w:p>
    <w:p w14:paraId="5B5E096C" w14:textId="419C6B4C" w:rsidR="00090F7B" w:rsidRDefault="00090F7B" w:rsidP="00102148">
      <w:pPr>
        <w:rPr>
          <w:u w:val="single"/>
        </w:rPr>
      </w:pPr>
    </w:p>
    <w:p w14:paraId="28CD0E24" w14:textId="5DA43226" w:rsidR="00090F7B" w:rsidRDefault="00090F7B" w:rsidP="00102148">
      <w:pPr>
        <w:rPr>
          <w:u w:val="single"/>
        </w:rPr>
      </w:pPr>
    </w:p>
    <w:p w14:paraId="7F24C90C" w14:textId="4141CB1E" w:rsidR="00090F7B" w:rsidRDefault="00090F7B" w:rsidP="00102148">
      <w:pPr>
        <w:rPr>
          <w:u w:val="single"/>
        </w:rPr>
      </w:pPr>
    </w:p>
    <w:p w14:paraId="141A1E2F" w14:textId="4904B436" w:rsidR="00090F7B" w:rsidRDefault="00090F7B" w:rsidP="00102148">
      <w:pPr>
        <w:rPr>
          <w:u w:val="single"/>
        </w:rPr>
      </w:pPr>
    </w:p>
    <w:p w14:paraId="16C6FF19" w14:textId="6576F69B" w:rsidR="00102148" w:rsidRDefault="00102148" w:rsidP="00102148"/>
    <w:p w14:paraId="1FDF881B" w14:textId="5D752795" w:rsidR="008916A9" w:rsidRDefault="008916A9" w:rsidP="00102148"/>
    <w:tbl>
      <w:tblPr>
        <w:tblStyle w:val="TableGrid"/>
        <w:tblW w:w="0" w:type="auto"/>
        <w:tblLook w:val="04A0" w:firstRow="1" w:lastRow="0" w:firstColumn="1" w:lastColumn="0" w:noHBand="0" w:noVBand="1"/>
      </w:tblPr>
      <w:tblGrid>
        <w:gridCol w:w="4035"/>
        <w:gridCol w:w="4285"/>
        <w:gridCol w:w="5628"/>
      </w:tblGrid>
      <w:tr w:rsidR="008916A9" w14:paraId="25D8F273" w14:textId="77777777" w:rsidTr="008916A9">
        <w:tc>
          <w:tcPr>
            <w:tcW w:w="4649" w:type="dxa"/>
            <w:shd w:val="clear" w:color="auto" w:fill="C5E0B3" w:themeFill="accent6" w:themeFillTint="66"/>
          </w:tcPr>
          <w:p w14:paraId="461AFBFD" w14:textId="37AA9FAB" w:rsidR="008916A9" w:rsidRPr="008916A9" w:rsidRDefault="008916A9" w:rsidP="00102148">
            <w:pPr>
              <w:rPr>
                <w:b/>
                <w:bCs/>
              </w:rPr>
            </w:pPr>
            <w:r w:rsidRPr="008916A9">
              <w:rPr>
                <w:b/>
                <w:bCs/>
              </w:rPr>
              <w:t xml:space="preserve">Entry on </w:t>
            </w:r>
            <w:proofErr w:type="gramStart"/>
            <w:r w:rsidRPr="008916A9">
              <w:rPr>
                <w:b/>
                <w:bCs/>
              </w:rPr>
              <w:t xml:space="preserve">title </w:t>
            </w:r>
            <w:r w:rsidR="00E713AA">
              <w:rPr>
                <w:b/>
                <w:bCs/>
              </w:rPr>
              <w:t xml:space="preserve"> -</w:t>
            </w:r>
            <w:proofErr w:type="gramEnd"/>
            <w:r w:rsidR="00E713AA">
              <w:rPr>
                <w:b/>
                <w:bCs/>
              </w:rPr>
              <w:t xml:space="preserve"> SYK610764 </w:t>
            </w:r>
          </w:p>
        </w:tc>
        <w:tc>
          <w:tcPr>
            <w:tcW w:w="4649" w:type="dxa"/>
            <w:shd w:val="clear" w:color="auto" w:fill="C5E0B3" w:themeFill="accent6" w:themeFillTint="66"/>
          </w:tcPr>
          <w:p w14:paraId="1441EB56" w14:textId="5D892A3C" w:rsidR="008916A9" w:rsidRPr="008916A9" w:rsidRDefault="008916A9" w:rsidP="00102148">
            <w:pPr>
              <w:rPr>
                <w:b/>
                <w:bCs/>
              </w:rPr>
            </w:pPr>
            <w:r w:rsidRPr="008916A9">
              <w:rPr>
                <w:b/>
                <w:bCs/>
              </w:rPr>
              <w:t xml:space="preserve">Details of entry </w:t>
            </w:r>
          </w:p>
        </w:tc>
        <w:tc>
          <w:tcPr>
            <w:tcW w:w="4650" w:type="dxa"/>
            <w:shd w:val="clear" w:color="auto" w:fill="C5E0B3" w:themeFill="accent6" w:themeFillTint="66"/>
          </w:tcPr>
          <w:p w14:paraId="3FEDEE3A" w14:textId="1D5B2F22" w:rsidR="008916A9" w:rsidRPr="008916A9" w:rsidRDefault="008916A9" w:rsidP="00102148">
            <w:pPr>
              <w:rPr>
                <w:b/>
                <w:bCs/>
              </w:rPr>
            </w:pPr>
            <w:r w:rsidRPr="008916A9">
              <w:rPr>
                <w:b/>
                <w:bCs/>
              </w:rPr>
              <w:t xml:space="preserve">Screenshot </w:t>
            </w:r>
          </w:p>
        </w:tc>
      </w:tr>
      <w:tr w:rsidR="008916A9" w14:paraId="40396DB4" w14:textId="77777777" w:rsidTr="008916A9">
        <w:tc>
          <w:tcPr>
            <w:tcW w:w="4649" w:type="dxa"/>
          </w:tcPr>
          <w:p w14:paraId="0ED9F548" w14:textId="69F733D5" w:rsidR="008916A9" w:rsidRDefault="008916A9" w:rsidP="00102148">
            <w:r w:rsidRPr="00BE69E2">
              <w:rPr>
                <w:b/>
                <w:bCs/>
              </w:rPr>
              <w:t>Restriction</w:t>
            </w:r>
            <w:r>
              <w:t xml:space="preserve"> – No disposal of the land in the title</w:t>
            </w:r>
            <w:r w:rsidRPr="00E97833">
              <w:rPr>
                <w:u w:val="single"/>
              </w:rPr>
              <w:t xml:space="preserve"> </w:t>
            </w:r>
            <w:r>
              <w:t>without complying with the provisions of the Charities Act 2011</w:t>
            </w:r>
          </w:p>
        </w:tc>
        <w:tc>
          <w:tcPr>
            <w:tcW w:w="4649" w:type="dxa"/>
          </w:tcPr>
          <w:p w14:paraId="38FAC69F" w14:textId="77777777" w:rsidR="008916A9" w:rsidRDefault="00876AFB" w:rsidP="00102148">
            <w:pPr>
              <w:rPr>
                <w:rStyle w:val="Hyperlink"/>
              </w:rPr>
            </w:pPr>
            <w:hyperlink r:id="rId14" w:history="1">
              <w:r w:rsidR="009D1443">
                <w:rPr>
                  <w:rStyle w:val="Hyperlink"/>
                </w:rPr>
                <w:t>GRAVES PARK - 510841 (charitycommission.gov.uk)</w:t>
              </w:r>
            </w:hyperlink>
          </w:p>
          <w:p w14:paraId="02274C6B" w14:textId="77777777" w:rsidR="00D50664" w:rsidRDefault="00D50664" w:rsidP="00102148">
            <w:pPr>
              <w:rPr>
                <w:rStyle w:val="Hyperlink"/>
              </w:rPr>
            </w:pPr>
          </w:p>
          <w:p w14:paraId="38AB4EE8" w14:textId="77777777" w:rsidR="00D50664" w:rsidRDefault="00D50664" w:rsidP="00D50664">
            <w:pPr>
              <w:rPr>
                <w:lang w:eastAsia="en-GB"/>
              </w:rPr>
            </w:pPr>
            <w:r>
              <w:rPr>
                <w:lang w:eastAsia="en-GB"/>
              </w:rPr>
              <w:t xml:space="preserve">Governing Document: Scheme dated 12 March 2009 </w:t>
            </w:r>
          </w:p>
          <w:p w14:paraId="1EFEF04E" w14:textId="77777777" w:rsidR="00D50664" w:rsidRDefault="00D50664" w:rsidP="00D50664">
            <w:pPr>
              <w:rPr>
                <w:lang w:eastAsia="en-GB"/>
              </w:rPr>
            </w:pPr>
          </w:p>
          <w:p w14:paraId="35559888" w14:textId="77777777" w:rsidR="00D50664" w:rsidRPr="00983491" w:rsidRDefault="00D50664" w:rsidP="00D50664">
            <w:pPr>
              <w:rPr>
                <w:lang w:eastAsia="en-GB"/>
              </w:rPr>
            </w:pPr>
            <w:r>
              <w:rPr>
                <w:lang w:eastAsia="en-GB"/>
              </w:rPr>
              <w:t xml:space="preserve">Charitable objects: The object of the charity is the provision and maintenance of a park and recreation ground for use by the public with the object of improving their conditions of life. </w:t>
            </w:r>
          </w:p>
          <w:p w14:paraId="5AA373EA" w14:textId="07A28DD1" w:rsidR="00D50664" w:rsidRDefault="00D50664" w:rsidP="00102148"/>
        </w:tc>
        <w:tc>
          <w:tcPr>
            <w:tcW w:w="4650" w:type="dxa"/>
          </w:tcPr>
          <w:p w14:paraId="69655CE6" w14:textId="1F04258D" w:rsidR="00C31FD2" w:rsidRDefault="00C31FD2" w:rsidP="00102148">
            <w:pPr>
              <w:rPr>
                <w:noProof/>
              </w:rPr>
            </w:pPr>
            <w:r>
              <w:rPr>
                <w:noProof/>
              </w:rPr>
              <w:t>Title plan:</w:t>
            </w:r>
          </w:p>
          <w:p w14:paraId="3E5754E2" w14:textId="77777777" w:rsidR="00C31FD2" w:rsidRDefault="00C31FD2" w:rsidP="00102148"/>
          <w:p w14:paraId="4BA2D104" w14:textId="70A9D4D8" w:rsidR="008916A9" w:rsidRDefault="008916A9" w:rsidP="00102148">
            <w:r>
              <w:rPr>
                <w:noProof/>
              </w:rPr>
              <w:drawing>
                <wp:inline distT="0" distB="0" distL="0" distR="0" wp14:anchorId="4A64812C" wp14:editId="5ECCCEFE">
                  <wp:extent cx="263525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610" t="35664" r="33658" b="12369"/>
                          <a:stretch/>
                        </pic:blipFill>
                        <pic:spPr bwMode="auto">
                          <a:xfrm>
                            <a:off x="0" y="0"/>
                            <a:ext cx="2635250" cy="2590800"/>
                          </a:xfrm>
                          <a:prstGeom prst="rect">
                            <a:avLst/>
                          </a:prstGeom>
                          <a:ln>
                            <a:noFill/>
                          </a:ln>
                          <a:extLst>
                            <a:ext uri="{53640926-AAD7-44D8-BBD7-CCE9431645EC}">
                              <a14:shadowObscured xmlns:a14="http://schemas.microsoft.com/office/drawing/2010/main"/>
                            </a:ext>
                          </a:extLst>
                        </pic:spPr>
                      </pic:pic>
                    </a:graphicData>
                  </a:graphic>
                </wp:inline>
              </w:drawing>
            </w:r>
          </w:p>
        </w:tc>
      </w:tr>
      <w:tr w:rsidR="008916A9" w14:paraId="7E40AFFA" w14:textId="77777777" w:rsidTr="008916A9">
        <w:tc>
          <w:tcPr>
            <w:tcW w:w="4649" w:type="dxa"/>
          </w:tcPr>
          <w:p w14:paraId="763277C4" w14:textId="1F26B433" w:rsidR="008916A9" w:rsidRDefault="009D1443" w:rsidP="00102148">
            <w:r w:rsidRPr="009D1443">
              <w:rPr>
                <w:b/>
                <w:bCs/>
              </w:rPr>
              <w:lastRenderedPageBreak/>
              <w:t>Conveyance dated 2 December 1925</w:t>
            </w:r>
            <w:r>
              <w:t xml:space="preserve"> made between (1</w:t>
            </w:r>
            <w:proofErr w:type="gramStart"/>
            <w:r>
              <w:t>)  Bernard</w:t>
            </w:r>
            <w:proofErr w:type="gramEnd"/>
            <w:r>
              <w:t xml:space="preserve"> Alexander Firth and John George Graves and (2) Lord Mayor Aldermen and Citizens of the City of Sheffield contains restrictive covenants</w:t>
            </w:r>
          </w:p>
        </w:tc>
        <w:tc>
          <w:tcPr>
            <w:tcW w:w="4649" w:type="dxa"/>
          </w:tcPr>
          <w:p w14:paraId="09C97B92" w14:textId="77777777" w:rsidR="009D1443" w:rsidRDefault="009D1443" w:rsidP="009D1443">
            <w:r>
              <w:t xml:space="preserve">Restrictive covenants: </w:t>
            </w:r>
          </w:p>
          <w:p w14:paraId="11964E3C" w14:textId="77777777" w:rsidR="009D1443" w:rsidRDefault="009D1443" w:rsidP="009D1443">
            <w:pPr>
              <w:pStyle w:val="ListParagraph"/>
              <w:numPr>
                <w:ilvl w:val="0"/>
                <w:numId w:val="1"/>
              </w:numPr>
            </w:pPr>
            <w:r>
              <w:t xml:space="preserve">Land conveyed should be preserved as an open space and that no buildings shall be erected except as is provided </w:t>
            </w:r>
          </w:p>
          <w:p w14:paraId="4E43FE21" w14:textId="77777777" w:rsidR="009D1443" w:rsidRDefault="009D1443" w:rsidP="009D1443">
            <w:pPr>
              <w:pStyle w:val="ListParagraph"/>
              <w:numPr>
                <w:ilvl w:val="0"/>
                <w:numId w:val="1"/>
              </w:numPr>
            </w:pPr>
            <w:r>
              <w:t xml:space="preserve">Not at any time to do cause permit or suffer on the land anything which may or may become a nuisance or damage to the Vendor his executors </w:t>
            </w:r>
            <w:proofErr w:type="gramStart"/>
            <w:r>
              <w:t>assigns</w:t>
            </w:r>
            <w:proofErr w:type="gramEnd"/>
            <w:r>
              <w:t xml:space="preserve"> etc or adjoining land of Vendor.</w:t>
            </w:r>
          </w:p>
          <w:p w14:paraId="217929E2" w14:textId="77777777" w:rsidR="009D1443" w:rsidRDefault="009D1443" w:rsidP="009D1443">
            <w:pPr>
              <w:pStyle w:val="ListParagraph"/>
              <w:numPr>
                <w:ilvl w:val="0"/>
                <w:numId w:val="1"/>
              </w:numPr>
            </w:pPr>
            <w:r>
              <w:t>Not to claim any right of light or other easement over the adjoining land of the Vendor.</w:t>
            </w:r>
          </w:p>
          <w:p w14:paraId="40487A2D" w14:textId="77777777" w:rsidR="009D1443" w:rsidRDefault="009D1443" w:rsidP="009D1443">
            <w:r>
              <w:t xml:space="preserve">Positive covenant: </w:t>
            </w:r>
          </w:p>
          <w:p w14:paraId="09299131" w14:textId="17084A17" w:rsidR="008916A9" w:rsidRDefault="009D1443" w:rsidP="009D1443">
            <w:pPr>
              <w:pStyle w:val="ListParagraph"/>
              <w:numPr>
                <w:ilvl w:val="0"/>
                <w:numId w:val="1"/>
              </w:numPr>
            </w:pPr>
            <w:r>
              <w:t>The corporation may with the consent of the Vendor erect Municipal buildings in connection with the use of the land as a public park</w:t>
            </w:r>
          </w:p>
        </w:tc>
        <w:tc>
          <w:tcPr>
            <w:tcW w:w="4650" w:type="dxa"/>
          </w:tcPr>
          <w:p w14:paraId="1AB3C95D" w14:textId="7209C40E" w:rsidR="008916A9" w:rsidRDefault="009D1443" w:rsidP="00102148">
            <w:r>
              <w:rPr>
                <w:noProof/>
              </w:rPr>
              <w:drawing>
                <wp:inline distT="0" distB="0" distL="0" distR="0" wp14:anchorId="7BB3499D" wp14:editId="281C080B">
                  <wp:extent cx="3437133" cy="2603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46" t="14478" r="20113" b="8851"/>
                          <a:stretch/>
                        </pic:blipFill>
                        <pic:spPr bwMode="auto">
                          <a:xfrm>
                            <a:off x="0" y="0"/>
                            <a:ext cx="3447281" cy="2611186"/>
                          </a:xfrm>
                          <a:prstGeom prst="rect">
                            <a:avLst/>
                          </a:prstGeom>
                          <a:ln>
                            <a:noFill/>
                          </a:ln>
                          <a:extLst>
                            <a:ext uri="{53640926-AAD7-44D8-BBD7-CCE9431645EC}">
                              <a14:shadowObscured xmlns:a14="http://schemas.microsoft.com/office/drawing/2010/main"/>
                            </a:ext>
                          </a:extLst>
                        </pic:spPr>
                      </pic:pic>
                    </a:graphicData>
                  </a:graphic>
                </wp:inline>
              </w:drawing>
            </w:r>
          </w:p>
        </w:tc>
      </w:tr>
      <w:tr w:rsidR="008916A9" w14:paraId="41ADB34B" w14:textId="77777777" w:rsidTr="008916A9">
        <w:tc>
          <w:tcPr>
            <w:tcW w:w="4649" w:type="dxa"/>
          </w:tcPr>
          <w:p w14:paraId="12ABF6B2" w14:textId="46682736" w:rsidR="008916A9" w:rsidRDefault="009D1443" w:rsidP="00102148">
            <w:r w:rsidRPr="00E713AA">
              <w:rPr>
                <w:b/>
                <w:bCs/>
              </w:rPr>
              <w:t>Lease dated 28 January 1997</w:t>
            </w:r>
            <w:r>
              <w:t xml:space="preserve"> – edged blue </w:t>
            </w:r>
          </w:p>
        </w:tc>
        <w:tc>
          <w:tcPr>
            <w:tcW w:w="4649" w:type="dxa"/>
          </w:tcPr>
          <w:p w14:paraId="6A23BB4A" w14:textId="3962EAB4" w:rsidR="008916A9" w:rsidRDefault="009D1443" w:rsidP="00102148">
            <w:r>
              <w:t>60 years from 28 January 1997</w:t>
            </w:r>
          </w:p>
        </w:tc>
        <w:tc>
          <w:tcPr>
            <w:tcW w:w="4650" w:type="dxa"/>
          </w:tcPr>
          <w:p w14:paraId="0CA4519C" w14:textId="77777777" w:rsidR="008916A9" w:rsidRDefault="008916A9" w:rsidP="00102148"/>
          <w:p w14:paraId="7F3851FD" w14:textId="2FF5692E" w:rsidR="009D1443" w:rsidRDefault="00D33D89" w:rsidP="00102148">
            <w:r>
              <w:rPr>
                <w:noProof/>
              </w:rPr>
              <w:drawing>
                <wp:inline distT="0" distB="0" distL="0" distR="0" wp14:anchorId="74D0E3EC" wp14:editId="11E2B8A5">
                  <wp:extent cx="1892300" cy="123585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45" t="15667" r="1777" b="37333"/>
                          <a:stretch/>
                        </pic:blipFill>
                        <pic:spPr bwMode="auto">
                          <a:xfrm>
                            <a:off x="0" y="0"/>
                            <a:ext cx="1912051" cy="1248756"/>
                          </a:xfrm>
                          <a:prstGeom prst="rect">
                            <a:avLst/>
                          </a:prstGeom>
                          <a:ln>
                            <a:noFill/>
                          </a:ln>
                          <a:extLst>
                            <a:ext uri="{53640926-AAD7-44D8-BBD7-CCE9431645EC}">
                              <a14:shadowObscured xmlns:a14="http://schemas.microsoft.com/office/drawing/2010/main"/>
                            </a:ext>
                          </a:extLst>
                        </pic:spPr>
                      </pic:pic>
                    </a:graphicData>
                  </a:graphic>
                </wp:inline>
              </w:drawing>
            </w:r>
          </w:p>
          <w:p w14:paraId="71118820" w14:textId="77777777" w:rsidR="009D1443" w:rsidRDefault="009D1443" w:rsidP="00102148"/>
          <w:p w14:paraId="77D501A9" w14:textId="2EAE5577" w:rsidR="009D1443" w:rsidRDefault="009D1443" w:rsidP="00102148"/>
        </w:tc>
      </w:tr>
      <w:tr w:rsidR="008916A9" w14:paraId="4AB9A418" w14:textId="77777777" w:rsidTr="008916A9">
        <w:tc>
          <w:tcPr>
            <w:tcW w:w="4649" w:type="dxa"/>
          </w:tcPr>
          <w:p w14:paraId="3FC42AAC" w14:textId="787BBAD2" w:rsidR="008916A9" w:rsidRDefault="009D1443" w:rsidP="00102148">
            <w:r w:rsidRPr="00E713AA">
              <w:rPr>
                <w:b/>
                <w:bCs/>
              </w:rPr>
              <w:lastRenderedPageBreak/>
              <w:t xml:space="preserve">Lease dated </w:t>
            </w:r>
            <w:r w:rsidR="00D33D89" w:rsidRPr="00E713AA">
              <w:rPr>
                <w:b/>
                <w:bCs/>
              </w:rPr>
              <w:t>1 December 1982</w:t>
            </w:r>
            <w:r w:rsidR="00D33D89">
              <w:t xml:space="preserve"> – Edged yellow</w:t>
            </w:r>
          </w:p>
        </w:tc>
        <w:tc>
          <w:tcPr>
            <w:tcW w:w="4649" w:type="dxa"/>
          </w:tcPr>
          <w:p w14:paraId="63A5EDEF" w14:textId="08A9C6D3" w:rsidR="008916A9" w:rsidRDefault="00D33D89" w:rsidP="00102148">
            <w:r>
              <w:t xml:space="preserve">99 years from 29 September 1982 </w:t>
            </w:r>
          </w:p>
        </w:tc>
        <w:tc>
          <w:tcPr>
            <w:tcW w:w="4650" w:type="dxa"/>
          </w:tcPr>
          <w:p w14:paraId="6FA5E7C7" w14:textId="6B0EB516" w:rsidR="008916A9" w:rsidRDefault="00D33D89" w:rsidP="00102148">
            <w:r>
              <w:rPr>
                <w:noProof/>
              </w:rPr>
              <w:drawing>
                <wp:inline distT="0" distB="0" distL="0" distR="0" wp14:anchorId="2E45FA64" wp14:editId="4E4CFAC3">
                  <wp:extent cx="177165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78" t="37830" r="53933" b="40007"/>
                          <a:stretch/>
                        </pic:blipFill>
                        <pic:spPr bwMode="auto">
                          <a:xfrm>
                            <a:off x="0" y="0"/>
                            <a:ext cx="1771650" cy="1104900"/>
                          </a:xfrm>
                          <a:prstGeom prst="rect">
                            <a:avLst/>
                          </a:prstGeom>
                          <a:ln>
                            <a:noFill/>
                          </a:ln>
                          <a:extLst>
                            <a:ext uri="{53640926-AAD7-44D8-BBD7-CCE9431645EC}">
                              <a14:shadowObscured xmlns:a14="http://schemas.microsoft.com/office/drawing/2010/main"/>
                            </a:ext>
                          </a:extLst>
                        </pic:spPr>
                      </pic:pic>
                    </a:graphicData>
                  </a:graphic>
                </wp:inline>
              </w:drawing>
            </w:r>
          </w:p>
        </w:tc>
      </w:tr>
      <w:tr w:rsidR="009D1443" w14:paraId="2CB8CA6B" w14:textId="77777777" w:rsidTr="008916A9">
        <w:tc>
          <w:tcPr>
            <w:tcW w:w="4649" w:type="dxa"/>
          </w:tcPr>
          <w:p w14:paraId="29AE3B80" w14:textId="08AF29FA" w:rsidR="009D1443" w:rsidRDefault="009D1443" w:rsidP="00102148">
            <w:r w:rsidRPr="00E713AA">
              <w:rPr>
                <w:b/>
                <w:bCs/>
              </w:rPr>
              <w:t xml:space="preserve">Lease dated </w:t>
            </w:r>
            <w:r w:rsidR="00D33D89" w:rsidRPr="00E713AA">
              <w:rPr>
                <w:b/>
                <w:bCs/>
              </w:rPr>
              <w:t>18 October 1984</w:t>
            </w:r>
            <w:r w:rsidR="00D33D89">
              <w:t xml:space="preserve"> – edged brown</w:t>
            </w:r>
          </w:p>
        </w:tc>
        <w:tc>
          <w:tcPr>
            <w:tcW w:w="4649" w:type="dxa"/>
          </w:tcPr>
          <w:p w14:paraId="1C2D56F9" w14:textId="5DAB35EF" w:rsidR="009D1443" w:rsidRDefault="00D33D89" w:rsidP="00102148">
            <w:r>
              <w:t xml:space="preserve">Expires 28 September 2081. </w:t>
            </w:r>
          </w:p>
        </w:tc>
        <w:tc>
          <w:tcPr>
            <w:tcW w:w="4650" w:type="dxa"/>
          </w:tcPr>
          <w:p w14:paraId="126E4E26" w14:textId="7A800B2D" w:rsidR="009D1443" w:rsidRDefault="00D33D89" w:rsidP="00102148">
            <w:r>
              <w:rPr>
                <w:noProof/>
              </w:rPr>
              <w:drawing>
                <wp:inline distT="0" distB="0" distL="0" distR="0" wp14:anchorId="1D39ADE4" wp14:editId="48D0D713">
                  <wp:extent cx="1771650" cy="1104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78" t="37830" r="53933" b="40007"/>
                          <a:stretch/>
                        </pic:blipFill>
                        <pic:spPr bwMode="auto">
                          <a:xfrm>
                            <a:off x="0" y="0"/>
                            <a:ext cx="1771650" cy="1104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7C6CAC" w14:textId="27BC2463" w:rsidR="008916A9" w:rsidRDefault="008916A9" w:rsidP="00102148"/>
    <w:p w14:paraId="77CCA574" w14:textId="4B9DD70A" w:rsidR="00E713AA" w:rsidRDefault="00E713AA" w:rsidP="00E713AA"/>
    <w:p w14:paraId="014F724E" w14:textId="7D2167C5" w:rsidR="00A31146" w:rsidRDefault="00A31146" w:rsidP="00E713AA"/>
    <w:p w14:paraId="0596E2E9" w14:textId="088BBF51" w:rsidR="00C31FD2" w:rsidRDefault="00C31FD2" w:rsidP="00E713AA"/>
    <w:p w14:paraId="74374284" w14:textId="06FFB5B9" w:rsidR="00C31FD2" w:rsidRDefault="00C31FD2" w:rsidP="00E713AA"/>
    <w:p w14:paraId="1AEB1FC0" w14:textId="492DBC4D" w:rsidR="00C31FD2" w:rsidRDefault="00C31FD2" w:rsidP="00E713AA"/>
    <w:p w14:paraId="7A9DAE9C" w14:textId="0E40924F" w:rsidR="00C31FD2" w:rsidRDefault="00C31FD2" w:rsidP="00E713AA"/>
    <w:p w14:paraId="5E398916" w14:textId="604CE728" w:rsidR="00C31FD2" w:rsidRDefault="00C31FD2" w:rsidP="00E713AA"/>
    <w:p w14:paraId="014CE564" w14:textId="7E08EA77" w:rsidR="00C31FD2" w:rsidRDefault="00C31FD2" w:rsidP="00E713AA"/>
    <w:p w14:paraId="3717DFD4" w14:textId="29F28C21" w:rsidR="00C31FD2" w:rsidRDefault="00C31FD2" w:rsidP="00E713AA"/>
    <w:p w14:paraId="58F685BC" w14:textId="77777777" w:rsidR="00C31FD2" w:rsidRDefault="00C31FD2" w:rsidP="00E713AA"/>
    <w:p w14:paraId="4B81560D" w14:textId="77777777" w:rsidR="00A31146" w:rsidRDefault="00A31146" w:rsidP="00E713AA"/>
    <w:tbl>
      <w:tblPr>
        <w:tblStyle w:val="TableGrid"/>
        <w:tblW w:w="0" w:type="auto"/>
        <w:tblLook w:val="04A0" w:firstRow="1" w:lastRow="0" w:firstColumn="1" w:lastColumn="0" w:noHBand="0" w:noVBand="1"/>
      </w:tblPr>
      <w:tblGrid>
        <w:gridCol w:w="4363"/>
        <w:gridCol w:w="4479"/>
        <w:gridCol w:w="5106"/>
      </w:tblGrid>
      <w:tr w:rsidR="00090F7B" w14:paraId="480FFF79" w14:textId="77777777" w:rsidTr="00E713AA">
        <w:tc>
          <w:tcPr>
            <w:tcW w:w="4649" w:type="dxa"/>
            <w:shd w:val="clear" w:color="auto" w:fill="C5E0B3" w:themeFill="accent6" w:themeFillTint="66"/>
          </w:tcPr>
          <w:p w14:paraId="7657B678" w14:textId="64BA0979" w:rsidR="00E713AA" w:rsidRPr="00E713AA" w:rsidRDefault="00E713AA" w:rsidP="00E713AA">
            <w:pPr>
              <w:rPr>
                <w:b/>
                <w:bCs/>
              </w:rPr>
            </w:pPr>
            <w:r w:rsidRPr="00E713AA">
              <w:rPr>
                <w:b/>
                <w:bCs/>
              </w:rPr>
              <w:lastRenderedPageBreak/>
              <w:t xml:space="preserve">Entry on title – SYK610792 </w:t>
            </w:r>
          </w:p>
        </w:tc>
        <w:tc>
          <w:tcPr>
            <w:tcW w:w="4649" w:type="dxa"/>
            <w:shd w:val="clear" w:color="auto" w:fill="C5E0B3" w:themeFill="accent6" w:themeFillTint="66"/>
          </w:tcPr>
          <w:p w14:paraId="1E001082" w14:textId="2AE6992E" w:rsidR="00E713AA" w:rsidRPr="00E713AA" w:rsidRDefault="00E713AA" w:rsidP="00E713AA">
            <w:pPr>
              <w:rPr>
                <w:b/>
                <w:bCs/>
              </w:rPr>
            </w:pPr>
            <w:r w:rsidRPr="00E713AA">
              <w:rPr>
                <w:b/>
                <w:bCs/>
              </w:rPr>
              <w:t xml:space="preserve">Details of entry </w:t>
            </w:r>
          </w:p>
        </w:tc>
        <w:tc>
          <w:tcPr>
            <w:tcW w:w="4650" w:type="dxa"/>
            <w:shd w:val="clear" w:color="auto" w:fill="C5E0B3" w:themeFill="accent6" w:themeFillTint="66"/>
          </w:tcPr>
          <w:p w14:paraId="038608E6" w14:textId="081C1015" w:rsidR="00E713AA" w:rsidRPr="00E713AA" w:rsidRDefault="00E713AA" w:rsidP="00E713AA">
            <w:pPr>
              <w:rPr>
                <w:b/>
                <w:bCs/>
              </w:rPr>
            </w:pPr>
            <w:r w:rsidRPr="00E713AA">
              <w:rPr>
                <w:b/>
                <w:bCs/>
              </w:rPr>
              <w:t xml:space="preserve">Screenshot </w:t>
            </w:r>
          </w:p>
        </w:tc>
      </w:tr>
      <w:tr w:rsidR="00090F7B" w14:paraId="50207CEC" w14:textId="77777777" w:rsidTr="00E713AA">
        <w:tc>
          <w:tcPr>
            <w:tcW w:w="4649" w:type="dxa"/>
          </w:tcPr>
          <w:p w14:paraId="28C8AD55" w14:textId="05315A03" w:rsidR="00E713AA" w:rsidRDefault="00A31146" w:rsidP="00E713AA">
            <w:r w:rsidRPr="00BE69E2">
              <w:rPr>
                <w:b/>
                <w:bCs/>
              </w:rPr>
              <w:t>Restriction</w:t>
            </w:r>
            <w:r>
              <w:t xml:space="preserve"> – No disposal of the land in the title</w:t>
            </w:r>
            <w:r w:rsidRPr="00E97833">
              <w:rPr>
                <w:u w:val="single"/>
              </w:rPr>
              <w:t xml:space="preserve"> </w:t>
            </w:r>
            <w:r>
              <w:t>without complying with the provisions of the Charities Act 2011</w:t>
            </w:r>
          </w:p>
        </w:tc>
        <w:tc>
          <w:tcPr>
            <w:tcW w:w="4649" w:type="dxa"/>
          </w:tcPr>
          <w:p w14:paraId="5FAA3A4C" w14:textId="77777777" w:rsidR="00E713AA" w:rsidRDefault="00876AFB" w:rsidP="00E713AA">
            <w:pPr>
              <w:rPr>
                <w:rStyle w:val="Hyperlink"/>
              </w:rPr>
            </w:pPr>
            <w:hyperlink r:id="rId18" w:history="1">
              <w:r w:rsidR="00A31146">
                <w:rPr>
                  <w:rStyle w:val="Hyperlink"/>
                </w:rPr>
                <w:t>GRAVES PARK - 510841 (charitycommission.gov.uk)</w:t>
              </w:r>
            </w:hyperlink>
          </w:p>
          <w:p w14:paraId="1D3FABC2" w14:textId="77777777" w:rsidR="00D50664" w:rsidRDefault="00D50664" w:rsidP="00E713AA">
            <w:pPr>
              <w:rPr>
                <w:rStyle w:val="Hyperlink"/>
              </w:rPr>
            </w:pPr>
          </w:p>
          <w:p w14:paraId="2EAD03AD" w14:textId="77777777" w:rsidR="00D50664" w:rsidRDefault="00D50664" w:rsidP="00D50664">
            <w:pPr>
              <w:rPr>
                <w:lang w:eastAsia="en-GB"/>
              </w:rPr>
            </w:pPr>
            <w:r>
              <w:rPr>
                <w:lang w:eastAsia="en-GB"/>
              </w:rPr>
              <w:t xml:space="preserve">Governing Document: Scheme dated 12 March 2009 </w:t>
            </w:r>
          </w:p>
          <w:p w14:paraId="3E72C14A" w14:textId="77777777" w:rsidR="00D50664" w:rsidRDefault="00D50664" w:rsidP="00D50664">
            <w:pPr>
              <w:rPr>
                <w:lang w:eastAsia="en-GB"/>
              </w:rPr>
            </w:pPr>
          </w:p>
          <w:p w14:paraId="536E0B9F" w14:textId="77777777" w:rsidR="00D50664" w:rsidRPr="00983491" w:rsidRDefault="00D50664" w:rsidP="00D50664">
            <w:pPr>
              <w:rPr>
                <w:lang w:eastAsia="en-GB"/>
              </w:rPr>
            </w:pPr>
            <w:r>
              <w:rPr>
                <w:lang w:eastAsia="en-GB"/>
              </w:rPr>
              <w:t xml:space="preserve">Charitable objects: The object of the charity is the provision and maintenance of a park and recreation ground for use by the public with the object of improving their conditions of life. </w:t>
            </w:r>
          </w:p>
          <w:p w14:paraId="35AE70B1" w14:textId="208B5B70" w:rsidR="00D50664" w:rsidRDefault="00D50664" w:rsidP="00E713AA"/>
        </w:tc>
        <w:tc>
          <w:tcPr>
            <w:tcW w:w="4650" w:type="dxa"/>
          </w:tcPr>
          <w:p w14:paraId="316CF7BE" w14:textId="2FF39720" w:rsidR="00090F7B" w:rsidRDefault="00090F7B" w:rsidP="00E713AA">
            <w:pPr>
              <w:rPr>
                <w:noProof/>
              </w:rPr>
            </w:pPr>
            <w:r>
              <w:rPr>
                <w:noProof/>
              </w:rPr>
              <w:t>Title plan:</w:t>
            </w:r>
          </w:p>
          <w:p w14:paraId="244B9436" w14:textId="77777777" w:rsidR="00090F7B" w:rsidRDefault="00090F7B" w:rsidP="00E713AA">
            <w:pPr>
              <w:rPr>
                <w:noProof/>
              </w:rPr>
            </w:pPr>
          </w:p>
          <w:p w14:paraId="002615D7" w14:textId="3C690758" w:rsidR="00E713AA" w:rsidRDefault="00A31146" w:rsidP="00E713AA">
            <w:r>
              <w:rPr>
                <w:noProof/>
              </w:rPr>
              <w:drawing>
                <wp:inline distT="0" distB="0" distL="0" distR="0" wp14:anchorId="5B68AF03" wp14:editId="3545A37E">
                  <wp:extent cx="3003550" cy="2620012"/>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63" t="16431" r="26136" b="16571"/>
                          <a:stretch/>
                        </pic:blipFill>
                        <pic:spPr bwMode="auto">
                          <a:xfrm>
                            <a:off x="0" y="0"/>
                            <a:ext cx="3013057" cy="2628305"/>
                          </a:xfrm>
                          <a:prstGeom prst="rect">
                            <a:avLst/>
                          </a:prstGeom>
                          <a:ln>
                            <a:noFill/>
                          </a:ln>
                          <a:extLst>
                            <a:ext uri="{53640926-AAD7-44D8-BBD7-CCE9431645EC}">
                              <a14:shadowObscured xmlns:a14="http://schemas.microsoft.com/office/drawing/2010/main"/>
                            </a:ext>
                          </a:extLst>
                        </pic:spPr>
                      </pic:pic>
                    </a:graphicData>
                  </a:graphic>
                </wp:inline>
              </w:drawing>
            </w:r>
          </w:p>
        </w:tc>
      </w:tr>
      <w:tr w:rsidR="00090F7B" w14:paraId="44169E3B" w14:textId="77777777" w:rsidTr="00E713AA">
        <w:tc>
          <w:tcPr>
            <w:tcW w:w="4649" w:type="dxa"/>
          </w:tcPr>
          <w:p w14:paraId="09653CD6" w14:textId="769590E9" w:rsidR="00E713AA" w:rsidRDefault="00A31146" w:rsidP="00E713AA">
            <w:r w:rsidRPr="005C4655">
              <w:rPr>
                <w:b/>
                <w:bCs/>
              </w:rPr>
              <w:lastRenderedPageBreak/>
              <w:t>Conveyance dated 21 December 1928</w:t>
            </w:r>
            <w:r>
              <w:t xml:space="preserve"> </w:t>
            </w:r>
            <w:r w:rsidR="005C4655">
              <w:t xml:space="preserve">made between (1) Bernard Alexander Firth and (2) The Lord Mayor Aldermen </w:t>
            </w:r>
            <w:r>
              <w:t>– land tinted yellow</w:t>
            </w:r>
            <w:r w:rsidR="00090F7B">
              <w:t xml:space="preserve"> on the title plan</w:t>
            </w:r>
          </w:p>
        </w:tc>
        <w:tc>
          <w:tcPr>
            <w:tcW w:w="4649" w:type="dxa"/>
          </w:tcPr>
          <w:p w14:paraId="60C88E82" w14:textId="162204ED" w:rsidR="00E713AA" w:rsidRDefault="00C77270" w:rsidP="00E713AA">
            <w:r>
              <w:t xml:space="preserve">Personal covenants by the Council to: </w:t>
            </w:r>
          </w:p>
          <w:p w14:paraId="028F0088" w14:textId="22F40B16" w:rsidR="00C77270" w:rsidRDefault="00C77270" w:rsidP="00C77270">
            <w:pPr>
              <w:pStyle w:val="ListParagraph"/>
              <w:numPr>
                <w:ilvl w:val="0"/>
                <w:numId w:val="1"/>
              </w:numPr>
            </w:pPr>
            <w:r>
              <w:t>Construct a new road from Little Norton Lane to the eastern and of Charles Ashmore Road to provide access to Graves Park</w:t>
            </w:r>
            <w:r w:rsidR="005C4655">
              <w:t>.</w:t>
            </w:r>
          </w:p>
          <w:p w14:paraId="0BDB8A1A" w14:textId="1E64E822" w:rsidR="00C77270" w:rsidRDefault="00C77270" w:rsidP="00C77270">
            <w:pPr>
              <w:pStyle w:val="ListParagraph"/>
              <w:numPr>
                <w:ilvl w:val="0"/>
                <w:numId w:val="1"/>
              </w:numPr>
            </w:pPr>
            <w:r>
              <w:t xml:space="preserve">At their own cost to carry out with such material as they may decide </w:t>
            </w:r>
            <w:r w:rsidR="005C4655">
              <w:t>all works requisite and necessary in connection with the continuation of the proposed new road.</w:t>
            </w:r>
          </w:p>
        </w:tc>
        <w:tc>
          <w:tcPr>
            <w:tcW w:w="4650" w:type="dxa"/>
          </w:tcPr>
          <w:p w14:paraId="004DCF4E" w14:textId="1BC838BD" w:rsidR="00E713AA" w:rsidRDefault="00C77270" w:rsidP="00E713AA">
            <w:r>
              <w:rPr>
                <w:noProof/>
              </w:rPr>
              <w:drawing>
                <wp:inline distT="0" distB="0" distL="0" distR="0" wp14:anchorId="6B356D92" wp14:editId="23A15ACD">
                  <wp:extent cx="2698750" cy="280425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16" t="15795" r="40966" b="19883"/>
                          <a:stretch/>
                        </pic:blipFill>
                        <pic:spPr bwMode="auto">
                          <a:xfrm>
                            <a:off x="0" y="0"/>
                            <a:ext cx="2716475" cy="2822675"/>
                          </a:xfrm>
                          <a:prstGeom prst="rect">
                            <a:avLst/>
                          </a:prstGeom>
                          <a:ln>
                            <a:noFill/>
                          </a:ln>
                          <a:extLst>
                            <a:ext uri="{53640926-AAD7-44D8-BBD7-CCE9431645EC}">
                              <a14:shadowObscured xmlns:a14="http://schemas.microsoft.com/office/drawing/2010/main"/>
                            </a:ext>
                          </a:extLst>
                        </pic:spPr>
                      </pic:pic>
                    </a:graphicData>
                  </a:graphic>
                </wp:inline>
              </w:drawing>
            </w:r>
          </w:p>
        </w:tc>
      </w:tr>
      <w:tr w:rsidR="00090F7B" w14:paraId="5475D30C" w14:textId="77777777" w:rsidTr="00E713AA">
        <w:tc>
          <w:tcPr>
            <w:tcW w:w="4649" w:type="dxa"/>
          </w:tcPr>
          <w:p w14:paraId="32C10E6F" w14:textId="6F1A8A19" w:rsidR="00E713AA" w:rsidRDefault="00A31146" w:rsidP="00E713AA">
            <w:r w:rsidRPr="005C4655">
              <w:rPr>
                <w:b/>
                <w:bCs/>
              </w:rPr>
              <w:t>Conveyance dated 27 July 1928</w:t>
            </w:r>
            <w:r>
              <w:t xml:space="preserve"> </w:t>
            </w:r>
            <w:r w:rsidR="0006214D">
              <w:t xml:space="preserve">made between (1) The Trustees of the Norton Hospitals Estate and (2) The Lord Mayor Aldermen </w:t>
            </w:r>
            <w:r>
              <w:t xml:space="preserve">– land tinted mauve </w:t>
            </w:r>
            <w:r w:rsidR="00090F7B">
              <w:t>on the title plan</w:t>
            </w:r>
          </w:p>
        </w:tc>
        <w:tc>
          <w:tcPr>
            <w:tcW w:w="4649" w:type="dxa"/>
          </w:tcPr>
          <w:p w14:paraId="6506910E" w14:textId="77777777" w:rsidR="00E713AA" w:rsidRDefault="005C4655" w:rsidP="00E713AA">
            <w:r>
              <w:t xml:space="preserve">Personal covenants by the Council to: </w:t>
            </w:r>
          </w:p>
          <w:p w14:paraId="5124801A" w14:textId="77777777" w:rsidR="005C4655" w:rsidRDefault="005C4655" w:rsidP="005C4655">
            <w:pPr>
              <w:pStyle w:val="ListParagraph"/>
              <w:numPr>
                <w:ilvl w:val="0"/>
                <w:numId w:val="1"/>
              </w:numPr>
            </w:pPr>
            <w:r>
              <w:t xml:space="preserve">Construct a new road from Little Norton Lane to the eastern and of Charles Ashmore Road </w:t>
            </w:r>
            <w:proofErr w:type="gramStart"/>
            <w:r>
              <w:t>in order to</w:t>
            </w:r>
            <w:proofErr w:type="gramEnd"/>
            <w:r>
              <w:t xml:space="preserve"> provide access to Graves Park.</w:t>
            </w:r>
          </w:p>
          <w:p w14:paraId="335387C0" w14:textId="74F3A319" w:rsidR="005C4655" w:rsidRDefault="005C4655" w:rsidP="005C4655">
            <w:pPr>
              <w:pStyle w:val="ListParagraph"/>
              <w:numPr>
                <w:ilvl w:val="0"/>
                <w:numId w:val="1"/>
              </w:numPr>
            </w:pPr>
            <w:r>
              <w:t xml:space="preserve">Before proceeding with the proposed new road erect on the western boundary of the vendors adjoining land a fence not less than 5 feet in height </w:t>
            </w:r>
            <w:proofErr w:type="gramStart"/>
            <w:r>
              <w:t>and also</w:t>
            </w:r>
            <w:proofErr w:type="gramEnd"/>
            <w:r>
              <w:t xml:space="preserve"> take down existing posts and gate entrances to the Hospital Grounds of the Vendor and re-erect the same.</w:t>
            </w:r>
          </w:p>
        </w:tc>
        <w:tc>
          <w:tcPr>
            <w:tcW w:w="4650" w:type="dxa"/>
          </w:tcPr>
          <w:p w14:paraId="268B98E8" w14:textId="16A3D3E1" w:rsidR="00E713AA" w:rsidRDefault="005C4655" w:rsidP="00E713AA">
            <w:r>
              <w:rPr>
                <w:noProof/>
              </w:rPr>
              <w:drawing>
                <wp:inline distT="0" distB="0" distL="0" distR="0" wp14:anchorId="2604130A" wp14:editId="5DC7BC6B">
                  <wp:extent cx="1657350" cy="224515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696" t="22290" r="31438" b="13005"/>
                          <a:stretch/>
                        </pic:blipFill>
                        <pic:spPr bwMode="auto">
                          <a:xfrm>
                            <a:off x="0" y="0"/>
                            <a:ext cx="1663350" cy="2253286"/>
                          </a:xfrm>
                          <a:prstGeom prst="rect">
                            <a:avLst/>
                          </a:prstGeom>
                          <a:ln>
                            <a:noFill/>
                          </a:ln>
                          <a:extLst>
                            <a:ext uri="{53640926-AAD7-44D8-BBD7-CCE9431645EC}">
                              <a14:shadowObscured xmlns:a14="http://schemas.microsoft.com/office/drawing/2010/main"/>
                            </a:ext>
                          </a:extLst>
                        </pic:spPr>
                      </pic:pic>
                    </a:graphicData>
                  </a:graphic>
                </wp:inline>
              </w:drawing>
            </w:r>
          </w:p>
        </w:tc>
      </w:tr>
      <w:tr w:rsidR="00090F7B" w14:paraId="294C18E1" w14:textId="77777777" w:rsidTr="00E713AA">
        <w:tc>
          <w:tcPr>
            <w:tcW w:w="4649" w:type="dxa"/>
          </w:tcPr>
          <w:p w14:paraId="472E5A3C" w14:textId="7829CB78" w:rsidR="00E713AA" w:rsidRDefault="00CB13DC" w:rsidP="00E713AA">
            <w:r w:rsidRPr="005C4655">
              <w:rPr>
                <w:b/>
                <w:bCs/>
              </w:rPr>
              <w:lastRenderedPageBreak/>
              <w:t>Conveyance dated 12 October 1928</w:t>
            </w:r>
            <w:r>
              <w:t xml:space="preserve"> </w:t>
            </w:r>
            <w:r w:rsidR="0006214D">
              <w:t>between (1) The Right Reverend Thomas Dunn and (2) Lord Mayor Aldermen</w:t>
            </w:r>
            <w:r>
              <w:t>– land tinted brown</w:t>
            </w:r>
            <w:r w:rsidR="00090F7B">
              <w:t xml:space="preserve"> on the title plan</w:t>
            </w:r>
            <w:r>
              <w:t xml:space="preserve"> </w:t>
            </w:r>
          </w:p>
        </w:tc>
        <w:tc>
          <w:tcPr>
            <w:tcW w:w="4649" w:type="dxa"/>
          </w:tcPr>
          <w:p w14:paraId="055BC617" w14:textId="411BC506" w:rsidR="001207DE" w:rsidRDefault="001207DE" w:rsidP="001207DE">
            <w:r>
              <w:t xml:space="preserve">Personal covenants: </w:t>
            </w:r>
          </w:p>
          <w:p w14:paraId="1B8142A7" w14:textId="0E950133" w:rsidR="00753045" w:rsidRDefault="00753045" w:rsidP="00753045">
            <w:pPr>
              <w:pStyle w:val="ListParagraph"/>
              <w:numPr>
                <w:ilvl w:val="0"/>
                <w:numId w:val="1"/>
              </w:numPr>
            </w:pPr>
            <w:r>
              <w:t xml:space="preserve">Construct a new road from Little Norton Lane to the eastern and of Charles Ashmore Road </w:t>
            </w:r>
            <w:proofErr w:type="gramStart"/>
            <w:r>
              <w:t>in order to</w:t>
            </w:r>
            <w:proofErr w:type="gramEnd"/>
            <w:r>
              <w:t xml:space="preserve"> provide access to Graves Park.</w:t>
            </w:r>
          </w:p>
          <w:p w14:paraId="749A7E99" w14:textId="12B54E13" w:rsidR="00753045" w:rsidRDefault="00753045" w:rsidP="00753045">
            <w:pPr>
              <w:pStyle w:val="ListParagraph"/>
              <w:numPr>
                <w:ilvl w:val="0"/>
                <w:numId w:val="1"/>
              </w:numPr>
            </w:pPr>
            <w:r>
              <w:t>carry out at their own expense with such material as they may decide all works requisite and necessary in connection with the continuation of the proposed new road.</w:t>
            </w:r>
          </w:p>
          <w:p w14:paraId="5080F14A" w14:textId="616248ED" w:rsidR="001207DE" w:rsidRDefault="001207DE" w:rsidP="00753045">
            <w:pPr>
              <w:pStyle w:val="ListParagraph"/>
              <w:numPr>
                <w:ilvl w:val="0"/>
                <w:numId w:val="1"/>
              </w:numPr>
            </w:pPr>
            <w:r>
              <w:t xml:space="preserve">Erect a maintainable fence not less than 5 feet </w:t>
            </w:r>
          </w:p>
          <w:p w14:paraId="12948C75" w14:textId="1448E3B1" w:rsidR="001207DE" w:rsidRDefault="001207DE" w:rsidP="001207DE">
            <w:r>
              <w:t xml:space="preserve">Indemnity covenant: </w:t>
            </w:r>
          </w:p>
          <w:p w14:paraId="0972AB32" w14:textId="54898280" w:rsidR="001207DE" w:rsidRDefault="001207DE" w:rsidP="001207DE">
            <w:pPr>
              <w:pStyle w:val="ListParagraph"/>
              <w:numPr>
                <w:ilvl w:val="0"/>
                <w:numId w:val="1"/>
              </w:numPr>
            </w:pPr>
            <w:r>
              <w:t xml:space="preserve">Keep the Trustees indemnified against all claims and proceedings of the covenants on the part of the Trustees contained in the first schedule in the hereinbefore Conveyance of 17 May 1927 </w:t>
            </w:r>
          </w:p>
          <w:p w14:paraId="584898B2" w14:textId="77777777" w:rsidR="00E713AA" w:rsidRDefault="00E713AA" w:rsidP="00E713AA"/>
        </w:tc>
        <w:tc>
          <w:tcPr>
            <w:tcW w:w="4650" w:type="dxa"/>
          </w:tcPr>
          <w:p w14:paraId="7416C9E4" w14:textId="364281AA" w:rsidR="00E713AA" w:rsidRDefault="00753045" w:rsidP="00E713AA">
            <w:r>
              <w:rPr>
                <w:noProof/>
              </w:rPr>
              <w:drawing>
                <wp:inline distT="0" distB="0" distL="0" distR="0" wp14:anchorId="3075274F" wp14:editId="2EAEB3CD">
                  <wp:extent cx="2552700" cy="3143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401" t="29041" r="32798" b="7910"/>
                          <a:stretch/>
                        </pic:blipFill>
                        <pic:spPr bwMode="auto">
                          <a:xfrm>
                            <a:off x="0" y="0"/>
                            <a:ext cx="2552700" cy="3143250"/>
                          </a:xfrm>
                          <a:prstGeom prst="rect">
                            <a:avLst/>
                          </a:prstGeom>
                          <a:ln>
                            <a:noFill/>
                          </a:ln>
                          <a:extLst>
                            <a:ext uri="{53640926-AAD7-44D8-BBD7-CCE9431645EC}">
                              <a14:shadowObscured xmlns:a14="http://schemas.microsoft.com/office/drawing/2010/main"/>
                            </a:ext>
                          </a:extLst>
                        </pic:spPr>
                      </pic:pic>
                    </a:graphicData>
                  </a:graphic>
                </wp:inline>
              </w:drawing>
            </w:r>
          </w:p>
        </w:tc>
      </w:tr>
      <w:tr w:rsidR="00090F7B" w14:paraId="4A4F689D" w14:textId="77777777" w:rsidTr="00E713AA">
        <w:tc>
          <w:tcPr>
            <w:tcW w:w="4649" w:type="dxa"/>
          </w:tcPr>
          <w:p w14:paraId="67633CB0" w14:textId="52D583BA" w:rsidR="00CB13DC" w:rsidRDefault="00CB13DC" w:rsidP="00E713AA">
            <w:r w:rsidRPr="0006214D">
              <w:rPr>
                <w:b/>
                <w:bCs/>
              </w:rPr>
              <w:t>Conveyance dated 18 December 1936</w:t>
            </w:r>
            <w:r>
              <w:t xml:space="preserve"> – land tinted blue </w:t>
            </w:r>
            <w:r w:rsidR="00090F7B">
              <w:t>on the title plan</w:t>
            </w:r>
          </w:p>
        </w:tc>
        <w:tc>
          <w:tcPr>
            <w:tcW w:w="4649" w:type="dxa"/>
          </w:tcPr>
          <w:p w14:paraId="0BA19793" w14:textId="580B8C99" w:rsidR="00E713AA" w:rsidRDefault="00ED4349" w:rsidP="00E713AA">
            <w:r>
              <w:t xml:space="preserve">The Corporation shall hold the land conveyed for the purposes of the same being used for the recreation of the public as Public Walks or Pleasure Grounds within the meaning of the Public Health Acts or as an open space within the meaning of the Open Spaces Act </w:t>
            </w:r>
            <w:proofErr w:type="gramStart"/>
            <w:r>
              <w:t>1906 .</w:t>
            </w:r>
            <w:proofErr w:type="gramEnd"/>
          </w:p>
          <w:p w14:paraId="3541503B" w14:textId="77777777" w:rsidR="00ED4349" w:rsidRDefault="00ED4349" w:rsidP="00E713AA"/>
          <w:p w14:paraId="651C1AAE" w14:textId="127CC7D9" w:rsidR="00ED4349" w:rsidRDefault="00ED4349" w:rsidP="00E713AA">
            <w:r>
              <w:t>Contains personal covenants by the Council in relation to erecting fences and maintaining boundary.</w:t>
            </w:r>
          </w:p>
        </w:tc>
        <w:tc>
          <w:tcPr>
            <w:tcW w:w="4650" w:type="dxa"/>
          </w:tcPr>
          <w:p w14:paraId="023870E3" w14:textId="4AEDA634" w:rsidR="00E713AA" w:rsidRDefault="00090F7B" w:rsidP="00E713AA">
            <w:r>
              <w:rPr>
                <w:noProof/>
              </w:rPr>
              <w:drawing>
                <wp:inline distT="0" distB="0" distL="0" distR="0" wp14:anchorId="1A0DFCC6" wp14:editId="3EAD68EF">
                  <wp:extent cx="3105150" cy="17513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48" t="15667" r="9943" b="19246"/>
                          <a:stretch/>
                        </pic:blipFill>
                        <pic:spPr bwMode="auto">
                          <a:xfrm>
                            <a:off x="0" y="0"/>
                            <a:ext cx="3114290" cy="1756514"/>
                          </a:xfrm>
                          <a:prstGeom prst="rect">
                            <a:avLst/>
                          </a:prstGeom>
                          <a:ln>
                            <a:noFill/>
                          </a:ln>
                          <a:extLst>
                            <a:ext uri="{53640926-AAD7-44D8-BBD7-CCE9431645EC}">
                              <a14:shadowObscured xmlns:a14="http://schemas.microsoft.com/office/drawing/2010/main"/>
                            </a:ext>
                          </a:extLst>
                        </pic:spPr>
                      </pic:pic>
                    </a:graphicData>
                  </a:graphic>
                </wp:inline>
              </w:drawing>
            </w:r>
          </w:p>
        </w:tc>
      </w:tr>
      <w:tr w:rsidR="00090F7B" w14:paraId="10943DFD" w14:textId="77777777" w:rsidTr="00E713AA">
        <w:tc>
          <w:tcPr>
            <w:tcW w:w="4649" w:type="dxa"/>
          </w:tcPr>
          <w:p w14:paraId="1D473A1E" w14:textId="417FA458" w:rsidR="00CB13DC" w:rsidRDefault="00CB13DC" w:rsidP="00E713AA">
            <w:r w:rsidRPr="0006214D">
              <w:rPr>
                <w:b/>
                <w:bCs/>
              </w:rPr>
              <w:lastRenderedPageBreak/>
              <w:t>Conveyance dated 12 December 1950</w:t>
            </w:r>
            <w:r>
              <w:t xml:space="preserve"> </w:t>
            </w:r>
            <w:r w:rsidR="006F3C51">
              <w:t>between (1) the Board of Governors of the United Sheffield Hospitals and (2) The Lord Mayor Aldermen -</w:t>
            </w:r>
            <w:r>
              <w:t xml:space="preserve"> land tinted pink</w:t>
            </w:r>
            <w:r w:rsidR="00090F7B">
              <w:t xml:space="preserve"> on the title plan</w:t>
            </w:r>
          </w:p>
        </w:tc>
        <w:tc>
          <w:tcPr>
            <w:tcW w:w="4649" w:type="dxa"/>
          </w:tcPr>
          <w:p w14:paraId="29D247DA" w14:textId="56AADEDC" w:rsidR="00CB13DC" w:rsidRDefault="004E1F58" w:rsidP="00E713AA">
            <w:r>
              <w:t xml:space="preserve">Restrictive covenants: </w:t>
            </w:r>
          </w:p>
          <w:p w14:paraId="35745B57" w14:textId="77777777" w:rsidR="004E1F58" w:rsidRDefault="004E1F58" w:rsidP="004E1F58">
            <w:pPr>
              <w:pStyle w:val="ListParagraph"/>
              <w:numPr>
                <w:ilvl w:val="0"/>
                <w:numId w:val="1"/>
              </w:numPr>
            </w:pPr>
            <w:r>
              <w:t xml:space="preserve">That they will use the land hereby conveyed as a means of access to Graves Park </w:t>
            </w:r>
          </w:p>
          <w:p w14:paraId="508D474C" w14:textId="160F08B2" w:rsidR="004E1F58" w:rsidRDefault="004E1F58" w:rsidP="004E1F58">
            <w:pPr>
              <w:pStyle w:val="ListParagraph"/>
              <w:numPr>
                <w:ilvl w:val="0"/>
                <w:numId w:val="1"/>
              </w:numPr>
            </w:pPr>
            <w:r>
              <w:t xml:space="preserve">That they will </w:t>
            </w:r>
            <w:proofErr w:type="gramStart"/>
            <w:r>
              <w:t>at all times</w:t>
            </w:r>
            <w:proofErr w:type="gramEnd"/>
            <w:r>
              <w:t xml:space="preserve"> keep the vendors indemnified from and against all private street works expenses in respect of that part of Norfolk Park View aforesaid</w:t>
            </w:r>
          </w:p>
        </w:tc>
        <w:tc>
          <w:tcPr>
            <w:tcW w:w="4650" w:type="dxa"/>
          </w:tcPr>
          <w:p w14:paraId="56F50381" w14:textId="23A88554" w:rsidR="00CB13DC" w:rsidRDefault="00090F7B" w:rsidP="00E713AA">
            <w:r>
              <w:rPr>
                <w:noProof/>
              </w:rPr>
              <w:drawing>
                <wp:inline distT="0" distB="0" distL="0" distR="0" wp14:anchorId="130FA21D" wp14:editId="04BEB3DE">
                  <wp:extent cx="2190750" cy="2832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129" t="23436" r="32154" b="19755"/>
                          <a:stretch/>
                        </pic:blipFill>
                        <pic:spPr bwMode="auto">
                          <a:xfrm>
                            <a:off x="0" y="0"/>
                            <a:ext cx="2190750" cy="2832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75D9F9" w14:textId="075A025E" w:rsidR="00E713AA" w:rsidRDefault="00E713AA" w:rsidP="00E713AA"/>
    <w:p w14:paraId="23198C8B" w14:textId="26317369" w:rsidR="00C31FD2" w:rsidRDefault="00C31FD2" w:rsidP="00E713AA"/>
    <w:p w14:paraId="52253E7D" w14:textId="79DB15DA" w:rsidR="00C31FD2" w:rsidRDefault="00C31FD2" w:rsidP="00E713AA"/>
    <w:p w14:paraId="64E2413B" w14:textId="56ED6A25" w:rsidR="00C31FD2" w:rsidRDefault="00C31FD2" w:rsidP="00E713AA"/>
    <w:p w14:paraId="6D0DF4FD" w14:textId="4B7C8F29" w:rsidR="00C31FD2" w:rsidRDefault="00C31FD2" w:rsidP="00E713AA"/>
    <w:p w14:paraId="048CFE7A" w14:textId="300B34FC" w:rsidR="00C31FD2" w:rsidRDefault="00C31FD2" w:rsidP="00E713AA"/>
    <w:p w14:paraId="38FC76E6" w14:textId="486A16BE" w:rsidR="00C31FD2" w:rsidRDefault="00C31FD2" w:rsidP="00E713AA"/>
    <w:p w14:paraId="28F751EA" w14:textId="330E3E26" w:rsidR="00C31FD2" w:rsidRDefault="00C31FD2" w:rsidP="00E713AA"/>
    <w:p w14:paraId="4472FDDD" w14:textId="0A81DAC2" w:rsidR="00C31FD2" w:rsidRDefault="00C31FD2" w:rsidP="00E713AA"/>
    <w:p w14:paraId="32B2054A" w14:textId="7281C64A" w:rsidR="00C31FD2" w:rsidRDefault="00C31FD2" w:rsidP="00E713AA"/>
    <w:p w14:paraId="77A0FFFD" w14:textId="77777777" w:rsidR="00C31FD2" w:rsidRDefault="00C31FD2" w:rsidP="00E713AA"/>
    <w:tbl>
      <w:tblPr>
        <w:tblStyle w:val="TableGrid"/>
        <w:tblW w:w="0" w:type="auto"/>
        <w:tblLook w:val="04A0" w:firstRow="1" w:lastRow="0" w:firstColumn="1" w:lastColumn="0" w:noHBand="0" w:noVBand="1"/>
      </w:tblPr>
      <w:tblGrid>
        <w:gridCol w:w="4035"/>
        <w:gridCol w:w="4285"/>
        <w:gridCol w:w="5628"/>
      </w:tblGrid>
      <w:tr w:rsidR="00BC5531" w14:paraId="6EE518AB" w14:textId="77777777" w:rsidTr="002C768E">
        <w:tc>
          <w:tcPr>
            <w:tcW w:w="4649" w:type="dxa"/>
            <w:shd w:val="clear" w:color="auto" w:fill="C5E0B3" w:themeFill="accent6" w:themeFillTint="66"/>
          </w:tcPr>
          <w:p w14:paraId="7A3F9957" w14:textId="56B0B313" w:rsidR="00BC5531" w:rsidRPr="00E713AA" w:rsidRDefault="00BC5531" w:rsidP="002C768E">
            <w:pPr>
              <w:rPr>
                <w:b/>
                <w:bCs/>
              </w:rPr>
            </w:pPr>
            <w:r w:rsidRPr="00E713AA">
              <w:rPr>
                <w:b/>
                <w:bCs/>
              </w:rPr>
              <w:t>Entry on title – SYK610</w:t>
            </w:r>
            <w:r w:rsidR="00224157">
              <w:rPr>
                <w:b/>
                <w:bCs/>
              </w:rPr>
              <w:t xml:space="preserve">763 </w:t>
            </w:r>
          </w:p>
        </w:tc>
        <w:tc>
          <w:tcPr>
            <w:tcW w:w="4649" w:type="dxa"/>
            <w:shd w:val="clear" w:color="auto" w:fill="C5E0B3" w:themeFill="accent6" w:themeFillTint="66"/>
          </w:tcPr>
          <w:p w14:paraId="74EA8F98" w14:textId="77777777" w:rsidR="00BC5531" w:rsidRPr="00E713AA" w:rsidRDefault="00BC5531" w:rsidP="002C768E">
            <w:pPr>
              <w:rPr>
                <w:b/>
                <w:bCs/>
              </w:rPr>
            </w:pPr>
            <w:r w:rsidRPr="00E713AA">
              <w:rPr>
                <w:b/>
                <w:bCs/>
              </w:rPr>
              <w:t xml:space="preserve">Details of entry </w:t>
            </w:r>
          </w:p>
        </w:tc>
        <w:tc>
          <w:tcPr>
            <w:tcW w:w="4650" w:type="dxa"/>
            <w:shd w:val="clear" w:color="auto" w:fill="C5E0B3" w:themeFill="accent6" w:themeFillTint="66"/>
          </w:tcPr>
          <w:p w14:paraId="6593B71F" w14:textId="77777777" w:rsidR="00BC5531" w:rsidRPr="00E713AA" w:rsidRDefault="00BC5531" w:rsidP="002C768E">
            <w:pPr>
              <w:rPr>
                <w:b/>
                <w:bCs/>
              </w:rPr>
            </w:pPr>
            <w:r w:rsidRPr="00E713AA">
              <w:rPr>
                <w:b/>
                <w:bCs/>
              </w:rPr>
              <w:t xml:space="preserve">Screenshot </w:t>
            </w:r>
          </w:p>
        </w:tc>
      </w:tr>
      <w:tr w:rsidR="00BC5531" w14:paraId="77090641" w14:textId="77777777" w:rsidTr="002C768E">
        <w:tc>
          <w:tcPr>
            <w:tcW w:w="4649" w:type="dxa"/>
          </w:tcPr>
          <w:p w14:paraId="65F0545A" w14:textId="77777777" w:rsidR="00BC5531" w:rsidRDefault="00BC5531" w:rsidP="002C768E">
            <w:r w:rsidRPr="00BE69E2">
              <w:rPr>
                <w:b/>
                <w:bCs/>
              </w:rPr>
              <w:t>Restriction</w:t>
            </w:r>
            <w:r>
              <w:t xml:space="preserve"> – No disposal of the land in the title</w:t>
            </w:r>
            <w:r w:rsidRPr="00E97833">
              <w:rPr>
                <w:u w:val="single"/>
              </w:rPr>
              <w:t xml:space="preserve"> </w:t>
            </w:r>
            <w:r>
              <w:t>without complying with the provisions of the Charities Act 2011</w:t>
            </w:r>
          </w:p>
        </w:tc>
        <w:tc>
          <w:tcPr>
            <w:tcW w:w="4649" w:type="dxa"/>
          </w:tcPr>
          <w:p w14:paraId="61B25330" w14:textId="77777777" w:rsidR="00BC5531" w:rsidRDefault="00876AFB" w:rsidP="002C768E">
            <w:pPr>
              <w:rPr>
                <w:rStyle w:val="Hyperlink"/>
              </w:rPr>
            </w:pPr>
            <w:hyperlink r:id="rId25" w:history="1">
              <w:r w:rsidR="00BC5531">
                <w:rPr>
                  <w:rStyle w:val="Hyperlink"/>
                </w:rPr>
                <w:t>GRAVES PARK - 510841 (charitycommission.gov.uk)</w:t>
              </w:r>
            </w:hyperlink>
          </w:p>
          <w:p w14:paraId="36BB6367" w14:textId="77777777" w:rsidR="00D50664" w:rsidRDefault="00D50664" w:rsidP="002C768E">
            <w:pPr>
              <w:rPr>
                <w:rStyle w:val="Hyperlink"/>
              </w:rPr>
            </w:pPr>
          </w:p>
          <w:p w14:paraId="4DE133E5" w14:textId="77777777" w:rsidR="00D50664" w:rsidRDefault="00D50664" w:rsidP="00D50664">
            <w:pPr>
              <w:rPr>
                <w:lang w:eastAsia="en-GB"/>
              </w:rPr>
            </w:pPr>
            <w:r>
              <w:rPr>
                <w:lang w:eastAsia="en-GB"/>
              </w:rPr>
              <w:t xml:space="preserve">Governing Document: Scheme dated 12 March 2009 </w:t>
            </w:r>
          </w:p>
          <w:p w14:paraId="5390AAFC" w14:textId="77777777" w:rsidR="00D50664" w:rsidRDefault="00D50664" w:rsidP="00D50664">
            <w:pPr>
              <w:rPr>
                <w:lang w:eastAsia="en-GB"/>
              </w:rPr>
            </w:pPr>
          </w:p>
          <w:p w14:paraId="6FFC7ABB" w14:textId="77777777" w:rsidR="00D50664" w:rsidRPr="00983491" w:rsidRDefault="00D50664" w:rsidP="00D50664">
            <w:pPr>
              <w:rPr>
                <w:lang w:eastAsia="en-GB"/>
              </w:rPr>
            </w:pPr>
            <w:r>
              <w:rPr>
                <w:lang w:eastAsia="en-GB"/>
              </w:rPr>
              <w:t xml:space="preserve">Charitable objects: The object of the charity is the provision and maintenance of a park and recreation ground for use by the public with the object of improving their conditions of life. </w:t>
            </w:r>
          </w:p>
          <w:p w14:paraId="4FE0E0D4" w14:textId="112E428A" w:rsidR="00D50664" w:rsidRDefault="00D50664" w:rsidP="002C768E"/>
        </w:tc>
        <w:tc>
          <w:tcPr>
            <w:tcW w:w="4650" w:type="dxa"/>
          </w:tcPr>
          <w:p w14:paraId="011E0095" w14:textId="3BD5156E" w:rsidR="00BC5531" w:rsidRDefault="00224157" w:rsidP="002C768E">
            <w:r>
              <w:rPr>
                <w:noProof/>
              </w:rPr>
              <w:drawing>
                <wp:inline distT="0" distB="0" distL="0" distR="0" wp14:anchorId="78A3E304" wp14:editId="6CE1A5AD">
                  <wp:extent cx="2635250" cy="249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897" t="34263" r="33371" b="15680"/>
                          <a:stretch/>
                        </pic:blipFill>
                        <pic:spPr bwMode="auto">
                          <a:xfrm>
                            <a:off x="0" y="0"/>
                            <a:ext cx="2635250" cy="2495550"/>
                          </a:xfrm>
                          <a:prstGeom prst="rect">
                            <a:avLst/>
                          </a:prstGeom>
                          <a:ln>
                            <a:noFill/>
                          </a:ln>
                          <a:extLst>
                            <a:ext uri="{53640926-AAD7-44D8-BBD7-CCE9431645EC}">
                              <a14:shadowObscured xmlns:a14="http://schemas.microsoft.com/office/drawing/2010/main"/>
                            </a:ext>
                          </a:extLst>
                        </pic:spPr>
                      </pic:pic>
                    </a:graphicData>
                  </a:graphic>
                </wp:inline>
              </w:drawing>
            </w:r>
          </w:p>
        </w:tc>
      </w:tr>
      <w:tr w:rsidR="00BC5531" w14:paraId="715D9230" w14:textId="77777777" w:rsidTr="002C768E">
        <w:tc>
          <w:tcPr>
            <w:tcW w:w="4649" w:type="dxa"/>
          </w:tcPr>
          <w:p w14:paraId="3DD492C1" w14:textId="744DE7FB" w:rsidR="00BC5531" w:rsidRPr="00BE69E2" w:rsidRDefault="00BC5531" w:rsidP="00BC5531">
            <w:pPr>
              <w:rPr>
                <w:b/>
                <w:bCs/>
              </w:rPr>
            </w:pPr>
            <w:r w:rsidRPr="009D1443">
              <w:rPr>
                <w:b/>
                <w:bCs/>
              </w:rPr>
              <w:t>Conveyance dated 2 December 1925</w:t>
            </w:r>
            <w:r>
              <w:t xml:space="preserve"> made between (1</w:t>
            </w:r>
            <w:proofErr w:type="gramStart"/>
            <w:r>
              <w:t>)  Bernard</w:t>
            </w:r>
            <w:proofErr w:type="gramEnd"/>
            <w:r>
              <w:t xml:space="preserve"> Alexander Firth and John George Graves and (2) Lord Mayor Aldermen and Citizens of the City of Sheffield contains restrictive covenants</w:t>
            </w:r>
          </w:p>
        </w:tc>
        <w:tc>
          <w:tcPr>
            <w:tcW w:w="4649" w:type="dxa"/>
          </w:tcPr>
          <w:p w14:paraId="4DD6CF65" w14:textId="77777777" w:rsidR="00BC5531" w:rsidRDefault="00BC5531" w:rsidP="00BC5531">
            <w:r>
              <w:t xml:space="preserve">Restrictive covenants: </w:t>
            </w:r>
          </w:p>
          <w:p w14:paraId="44DF4290" w14:textId="77777777" w:rsidR="00BC5531" w:rsidRDefault="00BC5531" w:rsidP="00BC5531">
            <w:pPr>
              <w:pStyle w:val="ListParagraph"/>
              <w:numPr>
                <w:ilvl w:val="0"/>
                <w:numId w:val="1"/>
              </w:numPr>
            </w:pPr>
            <w:r>
              <w:t xml:space="preserve">Land conveyed should be preserved as an open space and that no buildings shall be erected except as is provided </w:t>
            </w:r>
          </w:p>
          <w:p w14:paraId="4409653B" w14:textId="77777777" w:rsidR="00BC5531" w:rsidRDefault="00BC5531" w:rsidP="00BC5531">
            <w:pPr>
              <w:pStyle w:val="ListParagraph"/>
              <w:numPr>
                <w:ilvl w:val="0"/>
                <w:numId w:val="1"/>
              </w:numPr>
            </w:pPr>
            <w:r>
              <w:t xml:space="preserve">Not at any time to do cause permit or suffer on the land anything which may or may become a nuisance or damage to the Vendor his executors </w:t>
            </w:r>
            <w:proofErr w:type="gramStart"/>
            <w:r>
              <w:t>assigns</w:t>
            </w:r>
            <w:proofErr w:type="gramEnd"/>
            <w:r>
              <w:t xml:space="preserve"> etc or adjoining land of Vendor.</w:t>
            </w:r>
          </w:p>
          <w:p w14:paraId="377D56E2" w14:textId="77777777" w:rsidR="00BC5531" w:rsidRDefault="00BC5531" w:rsidP="00BC5531">
            <w:pPr>
              <w:pStyle w:val="ListParagraph"/>
              <w:numPr>
                <w:ilvl w:val="0"/>
                <w:numId w:val="1"/>
              </w:numPr>
            </w:pPr>
            <w:r>
              <w:t>Not to claim any right of light or other easement over the adjoining land of the Vendor.</w:t>
            </w:r>
          </w:p>
          <w:p w14:paraId="5E7AFCC2" w14:textId="28E6435E" w:rsidR="00BC5531" w:rsidRDefault="0050044B" w:rsidP="00BC5531">
            <w:r>
              <w:t>Positive covenant:</w:t>
            </w:r>
          </w:p>
          <w:p w14:paraId="1F0ED7AC" w14:textId="2F3F8475" w:rsidR="00BC5531" w:rsidRDefault="00BC5531" w:rsidP="00BC5531">
            <w:r>
              <w:lastRenderedPageBreak/>
              <w:t>The corporation may with the consent of the Vendor erect Municipal buildings in connection with the use of the land as a public park</w:t>
            </w:r>
          </w:p>
        </w:tc>
        <w:tc>
          <w:tcPr>
            <w:tcW w:w="4650" w:type="dxa"/>
          </w:tcPr>
          <w:p w14:paraId="1774A7FF" w14:textId="38F669C1" w:rsidR="00BC5531" w:rsidRDefault="00BC5531" w:rsidP="00BC5531">
            <w:r>
              <w:rPr>
                <w:noProof/>
              </w:rPr>
              <w:lastRenderedPageBreak/>
              <w:drawing>
                <wp:inline distT="0" distB="0" distL="0" distR="0" wp14:anchorId="6043EA93" wp14:editId="288B04F6">
                  <wp:extent cx="3437133" cy="2603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46" t="14478" r="20113" b="8851"/>
                          <a:stretch/>
                        </pic:blipFill>
                        <pic:spPr bwMode="auto">
                          <a:xfrm>
                            <a:off x="0" y="0"/>
                            <a:ext cx="3447281" cy="2611186"/>
                          </a:xfrm>
                          <a:prstGeom prst="rect">
                            <a:avLst/>
                          </a:prstGeom>
                          <a:ln>
                            <a:noFill/>
                          </a:ln>
                          <a:extLst>
                            <a:ext uri="{53640926-AAD7-44D8-BBD7-CCE9431645EC}">
                              <a14:shadowObscured xmlns:a14="http://schemas.microsoft.com/office/drawing/2010/main"/>
                            </a:ext>
                          </a:extLst>
                        </pic:spPr>
                      </pic:pic>
                    </a:graphicData>
                  </a:graphic>
                </wp:inline>
              </w:drawing>
            </w:r>
          </w:p>
        </w:tc>
      </w:tr>
      <w:tr w:rsidR="00BC5531" w14:paraId="29F51095" w14:textId="77777777" w:rsidTr="002C768E">
        <w:tc>
          <w:tcPr>
            <w:tcW w:w="4649" w:type="dxa"/>
          </w:tcPr>
          <w:p w14:paraId="7B43B492" w14:textId="536EC292" w:rsidR="00BC5531" w:rsidRPr="00BE69E2" w:rsidRDefault="00BC5531" w:rsidP="00BC5531">
            <w:pPr>
              <w:rPr>
                <w:b/>
                <w:bCs/>
              </w:rPr>
            </w:pPr>
            <w:r>
              <w:rPr>
                <w:b/>
                <w:bCs/>
              </w:rPr>
              <w:t xml:space="preserve">Lease dated 26 June 2009 </w:t>
            </w:r>
            <w:r w:rsidRPr="00BC5531">
              <w:t>– Rose Garden Café</w:t>
            </w:r>
            <w:r>
              <w:rPr>
                <w:b/>
                <w:bCs/>
              </w:rPr>
              <w:t xml:space="preserve"> </w:t>
            </w:r>
            <w:r w:rsidR="00224157" w:rsidRPr="00224157">
              <w:t>– shown edged blue</w:t>
            </w:r>
          </w:p>
        </w:tc>
        <w:tc>
          <w:tcPr>
            <w:tcW w:w="4649" w:type="dxa"/>
          </w:tcPr>
          <w:p w14:paraId="6F732C83" w14:textId="308F45D4" w:rsidR="00BC5531" w:rsidRDefault="00BC5531" w:rsidP="00BC5531">
            <w:r>
              <w:t>Title to be closed as lease expired in 2019.</w:t>
            </w:r>
          </w:p>
        </w:tc>
        <w:tc>
          <w:tcPr>
            <w:tcW w:w="4650" w:type="dxa"/>
          </w:tcPr>
          <w:p w14:paraId="307F97F3" w14:textId="77777777" w:rsidR="00BC5531" w:rsidRDefault="00BC5531" w:rsidP="00BC5531"/>
        </w:tc>
      </w:tr>
    </w:tbl>
    <w:p w14:paraId="24DE2BB6" w14:textId="53D2B1CC" w:rsidR="00BC5531" w:rsidRDefault="00BC5531" w:rsidP="00E713AA"/>
    <w:p w14:paraId="54FBCD67" w14:textId="5B03D0A4" w:rsidR="00224157" w:rsidRDefault="00224157" w:rsidP="00E713AA"/>
    <w:tbl>
      <w:tblPr>
        <w:tblStyle w:val="TableGrid"/>
        <w:tblW w:w="0" w:type="auto"/>
        <w:tblLook w:val="04A0" w:firstRow="1" w:lastRow="0" w:firstColumn="1" w:lastColumn="0" w:noHBand="0" w:noVBand="1"/>
      </w:tblPr>
      <w:tblGrid>
        <w:gridCol w:w="4035"/>
        <w:gridCol w:w="4285"/>
        <w:gridCol w:w="5628"/>
      </w:tblGrid>
      <w:tr w:rsidR="00224157" w14:paraId="139C5313" w14:textId="77777777" w:rsidTr="00224157">
        <w:tc>
          <w:tcPr>
            <w:tcW w:w="4035" w:type="dxa"/>
            <w:shd w:val="clear" w:color="auto" w:fill="C5E0B3" w:themeFill="accent6" w:themeFillTint="66"/>
          </w:tcPr>
          <w:p w14:paraId="0E779EEE" w14:textId="22877216" w:rsidR="00224157" w:rsidRPr="00E713AA" w:rsidRDefault="00224157" w:rsidP="002C768E">
            <w:pPr>
              <w:rPr>
                <w:b/>
                <w:bCs/>
              </w:rPr>
            </w:pPr>
            <w:r w:rsidRPr="00E713AA">
              <w:rPr>
                <w:b/>
                <w:bCs/>
              </w:rPr>
              <w:t>Entry on title – SYK610</w:t>
            </w:r>
            <w:r>
              <w:rPr>
                <w:b/>
                <w:bCs/>
              </w:rPr>
              <w:t>791</w:t>
            </w:r>
          </w:p>
        </w:tc>
        <w:tc>
          <w:tcPr>
            <w:tcW w:w="4285" w:type="dxa"/>
            <w:shd w:val="clear" w:color="auto" w:fill="C5E0B3" w:themeFill="accent6" w:themeFillTint="66"/>
          </w:tcPr>
          <w:p w14:paraId="1E18DAB8" w14:textId="77777777" w:rsidR="00224157" w:rsidRPr="00E713AA" w:rsidRDefault="00224157" w:rsidP="002C768E">
            <w:pPr>
              <w:rPr>
                <w:b/>
                <w:bCs/>
              </w:rPr>
            </w:pPr>
            <w:r w:rsidRPr="00E713AA">
              <w:rPr>
                <w:b/>
                <w:bCs/>
              </w:rPr>
              <w:t xml:space="preserve">Details of entry </w:t>
            </w:r>
          </w:p>
        </w:tc>
        <w:tc>
          <w:tcPr>
            <w:tcW w:w="5628" w:type="dxa"/>
            <w:shd w:val="clear" w:color="auto" w:fill="C5E0B3" w:themeFill="accent6" w:themeFillTint="66"/>
          </w:tcPr>
          <w:p w14:paraId="3A8B788C" w14:textId="77777777" w:rsidR="00224157" w:rsidRPr="00E713AA" w:rsidRDefault="00224157" w:rsidP="002C768E">
            <w:pPr>
              <w:rPr>
                <w:b/>
                <w:bCs/>
              </w:rPr>
            </w:pPr>
            <w:r w:rsidRPr="00E713AA">
              <w:rPr>
                <w:b/>
                <w:bCs/>
              </w:rPr>
              <w:t xml:space="preserve">Screenshot </w:t>
            </w:r>
          </w:p>
        </w:tc>
      </w:tr>
      <w:tr w:rsidR="00224157" w14:paraId="6FC83995" w14:textId="77777777" w:rsidTr="00224157">
        <w:tc>
          <w:tcPr>
            <w:tcW w:w="4035" w:type="dxa"/>
          </w:tcPr>
          <w:p w14:paraId="6F2BCCED" w14:textId="77777777" w:rsidR="00224157" w:rsidRDefault="00224157" w:rsidP="002C768E">
            <w:r w:rsidRPr="00BE69E2">
              <w:rPr>
                <w:b/>
                <w:bCs/>
              </w:rPr>
              <w:t>Restriction</w:t>
            </w:r>
            <w:r>
              <w:t xml:space="preserve"> – No disposal of the land in the title</w:t>
            </w:r>
            <w:r w:rsidRPr="00E97833">
              <w:rPr>
                <w:u w:val="single"/>
              </w:rPr>
              <w:t xml:space="preserve"> </w:t>
            </w:r>
            <w:r>
              <w:t>without complying with the provisions of the Charities Act 2011</w:t>
            </w:r>
          </w:p>
        </w:tc>
        <w:tc>
          <w:tcPr>
            <w:tcW w:w="4285" w:type="dxa"/>
          </w:tcPr>
          <w:p w14:paraId="69A982C5" w14:textId="77777777" w:rsidR="00224157" w:rsidRDefault="00876AFB" w:rsidP="002C768E">
            <w:pPr>
              <w:rPr>
                <w:rStyle w:val="Hyperlink"/>
              </w:rPr>
            </w:pPr>
            <w:hyperlink r:id="rId27" w:history="1">
              <w:r w:rsidR="00224157">
                <w:rPr>
                  <w:rStyle w:val="Hyperlink"/>
                </w:rPr>
                <w:t>GRAVES PARK - 510841 (charitycommission.gov.uk)</w:t>
              </w:r>
            </w:hyperlink>
          </w:p>
          <w:p w14:paraId="5F387F18" w14:textId="77777777" w:rsidR="00D50664" w:rsidRDefault="00D50664" w:rsidP="002C768E">
            <w:pPr>
              <w:rPr>
                <w:rStyle w:val="Hyperlink"/>
              </w:rPr>
            </w:pPr>
          </w:p>
          <w:p w14:paraId="1570ACB7" w14:textId="77777777" w:rsidR="00D50664" w:rsidRDefault="00D50664" w:rsidP="00D50664">
            <w:pPr>
              <w:rPr>
                <w:lang w:eastAsia="en-GB"/>
              </w:rPr>
            </w:pPr>
            <w:r>
              <w:rPr>
                <w:lang w:eastAsia="en-GB"/>
              </w:rPr>
              <w:t xml:space="preserve">Governing Document: Scheme dated 12 March 2009 </w:t>
            </w:r>
          </w:p>
          <w:p w14:paraId="1E9E98A9" w14:textId="77777777" w:rsidR="00D50664" w:rsidRDefault="00D50664" w:rsidP="00D50664">
            <w:pPr>
              <w:rPr>
                <w:lang w:eastAsia="en-GB"/>
              </w:rPr>
            </w:pPr>
          </w:p>
          <w:p w14:paraId="45535D5E" w14:textId="77777777" w:rsidR="00D50664" w:rsidRPr="00983491" w:rsidRDefault="00D50664" w:rsidP="00D50664">
            <w:pPr>
              <w:rPr>
                <w:lang w:eastAsia="en-GB"/>
              </w:rPr>
            </w:pPr>
            <w:r>
              <w:rPr>
                <w:lang w:eastAsia="en-GB"/>
              </w:rPr>
              <w:t xml:space="preserve">Charitable objects: The object of the charity is the provision and maintenance of a park and recreation ground for use by the public with the object of improving their conditions of life. </w:t>
            </w:r>
          </w:p>
          <w:p w14:paraId="4EEEE677" w14:textId="77777777" w:rsidR="00D50664" w:rsidRDefault="00D50664" w:rsidP="002C768E"/>
          <w:p w14:paraId="7E6195CE" w14:textId="3E0C307B" w:rsidR="00D50664" w:rsidRDefault="00D50664" w:rsidP="002C768E"/>
        </w:tc>
        <w:tc>
          <w:tcPr>
            <w:tcW w:w="5628" w:type="dxa"/>
          </w:tcPr>
          <w:p w14:paraId="00BD0DD4" w14:textId="05B43DE2" w:rsidR="00224157" w:rsidRDefault="00C37C13" w:rsidP="002C768E">
            <w:r>
              <w:rPr>
                <w:noProof/>
              </w:rPr>
              <w:drawing>
                <wp:inline distT="0" distB="0" distL="0" distR="0" wp14:anchorId="6EB6B7E1" wp14:editId="5CCB737F">
                  <wp:extent cx="2660650" cy="3435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184" t="19870" r="32799" b="11222"/>
                          <a:stretch/>
                        </pic:blipFill>
                        <pic:spPr bwMode="auto">
                          <a:xfrm>
                            <a:off x="0" y="0"/>
                            <a:ext cx="2660650" cy="3435350"/>
                          </a:xfrm>
                          <a:prstGeom prst="rect">
                            <a:avLst/>
                          </a:prstGeom>
                          <a:ln>
                            <a:noFill/>
                          </a:ln>
                          <a:extLst>
                            <a:ext uri="{53640926-AAD7-44D8-BBD7-CCE9431645EC}">
                              <a14:shadowObscured xmlns:a14="http://schemas.microsoft.com/office/drawing/2010/main"/>
                            </a:ext>
                          </a:extLst>
                        </pic:spPr>
                      </pic:pic>
                    </a:graphicData>
                  </a:graphic>
                </wp:inline>
              </w:drawing>
            </w:r>
          </w:p>
        </w:tc>
      </w:tr>
      <w:tr w:rsidR="00224157" w14:paraId="47F56A9D" w14:textId="77777777" w:rsidTr="00224157">
        <w:tc>
          <w:tcPr>
            <w:tcW w:w="4035" w:type="dxa"/>
          </w:tcPr>
          <w:p w14:paraId="0E39FEA7" w14:textId="7C952C7F" w:rsidR="00224157" w:rsidRPr="00224157" w:rsidRDefault="00224157" w:rsidP="002C768E">
            <w:r w:rsidRPr="00224157">
              <w:rPr>
                <w:b/>
                <w:bCs/>
              </w:rPr>
              <w:lastRenderedPageBreak/>
              <w:t>Conveyance dated 18 December 1936</w:t>
            </w:r>
            <w:r w:rsidRPr="00224157">
              <w:t xml:space="preserve"> – subject to rights reserved - land tinted blue</w:t>
            </w:r>
          </w:p>
        </w:tc>
        <w:tc>
          <w:tcPr>
            <w:tcW w:w="4285" w:type="dxa"/>
          </w:tcPr>
          <w:p w14:paraId="61EB05D6" w14:textId="77777777" w:rsidR="00224157" w:rsidRDefault="00224157" w:rsidP="002C768E"/>
        </w:tc>
        <w:tc>
          <w:tcPr>
            <w:tcW w:w="5628" w:type="dxa"/>
          </w:tcPr>
          <w:p w14:paraId="104BD34A" w14:textId="45A9595F" w:rsidR="00224157" w:rsidRDefault="00C31FD2" w:rsidP="002C768E">
            <w:r>
              <w:rPr>
                <w:noProof/>
              </w:rPr>
              <w:drawing>
                <wp:inline distT="0" distB="0" distL="0" distR="0" wp14:anchorId="0CD66942" wp14:editId="1890B0FE">
                  <wp:extent cx="3105150" cy="175135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48" t="15667" r="9943" b="19246"/>
                          <a:stretch/>
                        </pic:blipFill>
                        <pic:spPr bwMode="auto">
                          <a:xfrm>
                            <a:off x="0" y="0"/>
                            <a:ext cx="3114290" cy="1756514"/>
                          </a:xfrm>
                          <a:prstGeom prst="rect">
                            <a:avLst/>
                          </a:prstGeom>
                          <a:ln>
                            <a:noFill/>
                          </a:ln>
                          <a:extLst>
                            <a:ext uri="{53640926-AAD7-44D8-BBD7-CCE9431645EC}">
                              <a14:shadowObscured xmlns:a14="http://schemas.microsoft.com/office/drawing/2010/main"/>
                            </a:ext>
                          </a:extLst>
                        </pic:spPr>
                      </pic:pic>
                    </a:graphicData>
                  </a:graphic>
                </wp:inline>
              </w:drawing>
            </w:r>
          </w:p>
        </w:tc>
      </w:tr>
      <w:tr w:rsidR="00224157" w14:paraId="058B12E1" w14:textId="77777777" w:rsidTr="00224157">
        <w:tc>
          <w:tcPr>
            <w:tcW w:w="4035" w:type="dxa"/>
          </w:tcPr>
          <w:p w14:paraId="45462799" w14:textId="3C79B079" w:rsidR="00224157" w:rsidRPr="00BE69E2" w:rsidRDefault="00224157" w:rsidP="002C768E">
            <w:pPr>
              <w:rPr>
                <w:b/>
                <w:bCs/>
              </w:rPr>
            </w:pPr>
            <w:r>
              <w:rPr>
                <w:b/>
                <w:bCs/>
              </w:rPr>
              <w:t xml:space="preserve">Deed of Grant dated 9 June 1952 – </w:t>
            </w:r>
            <w:r w:rsidRPr="00224157">
              <w:t>subject to rights granted – land tinted pink</w:t>
            </w:r>
          </w:p>
        </w:tc>
        <w:tc>
          <w:tcPr>
            <w:tcW w:w="4285" w:type="dxa"/>
          </w:tcPr>
          <w:p w14:paraId="2F69F199" w14:textId="12BB8888" w:rsidR="00224157" w:rsidRDefault="00566456" w:rsidP="002C768E">
            <w:r>
              <w:t>Rights granted in respect of the six</w:t>
            </w:r>
            <w:r w:rsidR="00C31FD2">
              <w:t>-</w:t>
            </w:r>
            <w:r>
              <w:t>inch drain</w:t>
            </w:r>
          </w:p>
        </w:tc>
        <w:tc>
          <w:tcPr>
            <w:tcW w:w="5628" w:type="dxa"/>
          </w:tcPr>
          <w:p w14:paraId="0E664C55" w14:textId="77777777" w:rsidR="00224157" w:rsidRDefault="00224157" w:rsidP="002C768E"/>
        </w:tc>
      </w:tr>
      <w:tr w:rsidR="00224157" w14:paraId="79FC0A2D" w14:textId="77777777" w:rsidTr="00224157">
        <w:tc>
          <w:tcPr>
            <w:tcW w:w="4035" w:type="dxa"/>
          </w:tcPr>
          <w:p w14:paraId="1A5B3319" w14:textId="6AC54A30" w:rsidR="00224157" w:rsidRPr="00566456" w:rsidRDefault="00566456" w:rsidP="002C768E">
            <w:r>
              <w:rPr>
                <w:b/>
                <w:bCs/>
              </w:rPr>
              <w:t xml:space="preserve">Lease dated 3 November 1999 – </w:t>
            </w:r>
            <w:r>
              <w:t>land on the north side of Chantry Cottage</w:t>
            </w:r>
          </w:p>
        </w:tc>
        <w:tc>
          <w:tcPr>
            <w:tcW w:w="4285" w:type="dxa"/>
          </w:tcPr>
          <w:p w14:paraId="37C3F61D" w14:textId="72BE4FB0" w:rsidR="00224157" w:rsidRDefault="00566456" w:rsidP="002C768E">
            <w:r>
              <w:t xml:space="preserve">125 years from </w:t>
            </w:r>
            <w:proofErr w:type="gramStart"/>
            <w:r>
              <w:t>26  January</w:t>
            </w:r>
            <w:proofErr w:type="gramEnd"/>
            <w:r>
              <w:t xml:space="preserve"> 1995 </w:t>
            </w:r>
          </w:p>
        </w:tc>
        <w:tc>
          <w:tcPr>
            <w:tcW w:w="5628" w:type="dxa"/>
          </w:tcPr>
          <w:p w14:paraId="73C57A91" w14:textId="77777777" w:rsidR="00224157" w:rsidRDefault="00224157" w:rsidP="002C768E"/>
        </w:tc>
      </w:tr>
      <w:tr w:rsidR="00566456" w14:paraId="251073A1" w14:textId="77777777" w:rsidTr="00224157">
        <w:tc>
          <w:tcPr>
            <w:tcW w:w="4035" w:type="dxa"/>
          </w:tcPr>
          <w:p w14:paraId="6F3C322B" w14:textId="1F4A85CA" w:rsidR="00566456" w:rsidRDefault="00566456" w:rsidP="002C768E">
            <w:pPr>
              <w:rPr>
                <w:b/>
                <w:bCs/>
              </w:rPr>
            </w:pPr>
            <w:r>
              <w:rPr>
                <w:b/>
                <w:bCs/>
              </w:rPr>
              <w:t xml:space="preserve">Lease dated 25 February 2011 – </w:t>
            </w:r>
            <w:r w:rsidRPr="00566456">
              <w:t>land adjoining Chantry Cottage</w:t>
            </w:r>
          </w:p>
        </w:tc>
        <w:tc>
          <w:tcPr>
            <w:tcW w:w="4285" w:type="dxa"/>
          </w:tcPr>
          <w:p w14:paraId="735D92E7" w14:textId="1DDD4BC7" w:rsidR="00566456" w:rsidRDefault="00566456" w:rsidP="002C768E">
            <w:r>
              <w:t>125 years from 26 January 1999</w:t>
            </w:r>
          </w:p>
        </w:tc>
        <w:tc>
          <w:tcPr>
            <w:tcW w:w="5628" w:type="dxa"/>
          </w:tcPr>
          <w:p w14:paraId="67D9AEB6" w14:textId="77777777" w:rsidR="00566456" w:rsidRDefault="00566456" w:rsidP="002C768E"/>
        </w:tc>
      </w:tr>
      <w:tr w:rsidR="00566456" w14:paraId="3A5DD181" w14:textId="77777777" w:rsidTr="00224157">
        <w:tc>
          <w:tcPr>
            <w:tcW w:w="4035" w:type="dxa"/>
          </w:tcPr>
          <w:p w14:paraId="672D4BEA" w14:textId="4F6DF40A" w:rsidR="00566456" w:rsidRDefault="00566456" w:rsidP="002C768E">
            <w:pPr>
              <w:rPr>
                <w:b/>
                <w:bCs/>
              </w:rPr>
            </w:pPr>
            <w:r>
              <w:rPr>
                <w:b/>
                <w:bCs/>
              </w:rPr>
              <w:t xml:space="preserve">Lease dated 26 January 1995 – </w:t>
            </w:r>
            <w:r w:rsidRPr="00566456">
              <w:t>Chantry Cottage, Norton Lane</w:t>
            </w:r>
          </w:p>
        </w:tc>
        <w:tc>
          <w:tcPr>
            <w:tcW w:w="4285" w:type="dxa"/>
          </w:tcPr>
          <w:p w14:paraId="4FC64BF0" w14:textId="3BC5EACE" w:rsidR="00566456" w:rsidRDefault="00566456" w:rsidP="002C768E">
            <w:r>
              <w:t>125 years from 26 January 1995</w:t>
            </w:r>
          </w:p>
        </w:tc>
        <w:tc>
          <w:tcPr>
            <w:tcW w:w="5628" w:type="dxa"/>
          </w:tcPr>
          <w:p w14:paraId="055C20AA" w14:textId="77777777" w:rsidR="00566456" w:rsidRDefault="00566456" w:rsidP="002C768E"/>
        </w:tc>
      </w:tr>
    </w:tbl>
    <w:p w14:paraId="3C6816D2" w14:textId="77777777" w:rsidR="00224157" w:rsidRPr="00E713AA" w:rsidRDefault="00224157" w:rsidP="00E713AA"/>
    <w:sectPr w:rsidR="00224157" w:rsidRPr="00E713AA" w:rsidSect="00D34F5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58DC4" w14:textId="77777777" w:rsidR="00D34F52" w:rsidRDefault="00D34F52" w:rsidP="00D34F52">
      <w:pPr>
        <w:spacing w:after="0" w:line="240" w:lineRule="auto"/>
      </w:pPr>
      <w:r>
        <w:separator/>
      </w:r>
    </w:p>
  </w:endnote>
  <w:endnote w:type="continuationSeparator" w:id="0">
    <w:p w14:paraId="5DB0A3A8" w14:textId="77777777" w:rsidR="00D34F52" w:rsidRDefault="00D34F52" w:rsidP="00D34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F4E62" w14:textId="77777777" w:rsidR="00D34F52" w:rsidRDefault="00D34F52" w:rsidP="00D34F52">
      <w:pPr>
        <w:spacing w:after="0" w:line="240" w:lineRule="auto"/>
      </w:pPr>
      <w:r>
        <w:separator/>
      </w:r>
    </w:p>
  </w:footnote>
  <w:footnote w:type="continuationSeparator" w:id="0">
    <w:p w14:paraId="2A99121C" w14:textId="77777777" w:rsidR="00D34F52" w:rsidRDefault="00D34F52" w:rsidP="00D34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820FE"/>
    <w:multiLevelType w:val="hybridMultilevel"/>
    <w:tmpl w:val="E2A45562"/>
    <w:lvl w:ilvl="0" w:tplc="C5BA22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143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148"/>
    <w:rsid w:val="0006214D"/>
    <w:rsid w:val="00090F7B"/>
    <w:rsid w:val="00102148"/>
    <w:rsid w:val="001207DE"/>
    <w:rsid w:val="001C22D6"/>
    <w:rsid w:val="00224157"/>
    <w:rsid w:val="004E1F58"/>
    <w:rsid w:val="0050044B"/>
    <w:rsid w:val="00566456"/>
    <w:rsid w:val="005C4655"/>
    <w:rsid w:val="005D34F6"/>
    <w:rsid w:val="006F3C51"/>
    <w:rsid w:val="00753045"/>
    <w:rsid w:val="007A0DF3"/>
    <w:rsid w:val="007C2C01"/>
    <w:rsid w:val="00876AFB"/>
    <w:rsid w:val="008916A9"/>
    <w:rsid w:val="00983491"/>
    <w:rsid w:val="009D1443"/>
    <w:rsid w:val="00A31146"/>
    <w:rsid w:val="00A43274"/>
    <w:rsid w:val="00B340E7"/>
    <w:rsid w:val="00B5298A"/>
    <w:rsid w:val="00B5505E"/>
    <w:rsid w:val="00BC5531"/>
    <w:rsid w:val="00BE69E2"/>
    <w:rsid w:val="00C31FD2"/>
    <w:rsid w:val="00C37C13"/>
    <w:rsid w:val="00C77270"/>
    <w:rsid w:val="00C91860"/>
    <w:rsid w:val="00CB13DC"/>
    <w:rsid w:val="00D33D89"/>
    <w:rsid w:val="00D34F52"/>
    <w:rsid w:val="00D50664"/>
    <w:rsid w:val="00E713AA"/>
    <w:rsid w:val="00EB3261"/>
    <w:rsid w:val="00EB795C"/>
    <w:rsid w:val="00ED4349"/>
    <w:rsid w:val="00F74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5B2A6"/>
  <w15:chartTrackingRefBased/>
  <w15:docId w15:val="{AC900D55-9BC5-4AFB-86F6-993B00E7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148"/>
  </w:style>
  <w:style w:type="paragraph" w:styleId="Heading3">
    <w:name w:val="heading 3"/>
    <w:basedOn w:val="Normal"/>
    <w:link w:val="Heading3Char"/>
    <w:uiPriority w:val="9"/>
    <w:qFormat/>
    <w:rsid w:val="0098349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2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4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F52"/>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style>
  <w:style w:type="paragraph" w:styleId="ListParagraph">
    <w:name w:val="List Paragraph"/>
    <w:basedOn w:val="Normal"/>
    <w:uiPriority w:val="34"/>
    <w:qFormat/>
    <w:rsid w:val="007C2C01"/>
    <w:pPr>
      <w:ind w:left="720"/>
      <w:contextualSpacing/>
    </w:pPr>
  </w:style>
  <w:style w:type="character" w:styleId="Hyperlink">
    <w:name w:val="Hyperlink"/>
    <w:basedOn w:val="DefaultParagraphFont"/>
    <w:uiPriority w:val="99"/>
    <w:semiHidden/>
    <w:unhideWhenUsed/>
    <w:rsid w:val="00BE69E2"/>
    <w:rPr>
      <w:color w:val="0000FF"/>
      <w:u w:val="single"/>
    </w:rPr>
  </w:style>
  <w:style w:type="character" w:customStyle="1" w:styleId="Heading3Char">
    <w:name w:val="Heading 3 Char"/>
    <w:basedOn w:val="DefaultParagraphFont"/>
    <w:link w:val="Heading3"/>
    <w:uiPriority w:val="9"/>
    <w:rsid w:val="00983491"/>
    <w:rPr>
      <w:rFonts w:ascii="Times New Roman" w:eastAsia="Times New Roman" w:hAnsi="Times New Roman" w:cs="Times New Roman"/>
      <w:b/>
      <w:bCs/>
      <w:sz w:val="27"/>
      <w:szCs w:val="27"/>
      <w:lang w:eastAsia="en-GB"/>
    </w:rPr>
  </w:style>
  <w:style w:type="paragraph" w:customStyle="1" w:styleId="text-truncatemultiline">
    <w:name w:val="text-truncate__multiline"/>
    <w:basedOn w:val="Normal"/>
    <w:rsid w:val="0098349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590805">
      <w:bodyDiv w:val="1"/>
      <w:marLeft w:val="0"/>
      <w:marRight w:val="0"/>
      <w:marTop w:val="0"/>
      <w:marBottom w:val="0"/>
      <w:divBdr>
        <w:top w:val="none" w:sz="0" w:space="0" w:color="auto"/>
        <w:left w:val="none" w:sz="0" w:space="0" w:color="auto"/>
        <w:bottom w:val="none" w:sz="0" w:space="0" w:color="auto"/>
        <w:right w:val="none" w:sz="0" w:space="0" w:color="auto"/>
      </w:divBdr>
      <w:divsChild>
        <w:div w:id="1027558549">
          <w:marLeft w:val="-225"/>
          <w:marRight w:val="-225"/>
          <w:marTop w:val="0"/>
          <w:marBottom w:val="0"/>
          <w:divBdr>
            <w:top w:val="none" w:sz="0" w:space="0" w:color="auto"/>
            <w:left w:val="none" w:sz="0" w:space="0" w:color="auto"/>
            <w:bottom w:val="none" w:sz="0" w:space="0" w:color="auto"/>
            <w:right w:val="none" w:sz="0" w:space="0" w:color="auto"/>
          </w:divBdr>
          <w:divsChild>
            <w:div w:id="1086076556">
              <w:marLeft w:val="0"/>
              <w:marRight w:val="0"/>
              <w:marTop w:val="0"/>
              <w:marBottom w:val="0"/>
              <w:divBdr>
                <w:top w:val="none" w:sz="0" w:space="0" w:color="auto"/>
                <w:left w:val="none" w:sz="0" w:space="0" w:color="auto"/>
                <w:bottom w:val="none" w:sz="0" w:space="0" w:color="auto"/>
                <w:right w:val="none" w:sz="0" w:space="0" w:color="auto"/>
              </w:divBdr>
            </w:div>
          </w:divsChild>
        </w:div>
        <w:div w:id="1139298095">
          <w:marLeft w:val="-225"/>
          <w:marRight w:val="-225"/>
          <w:marTop w:val="0"/>
          <w:marBottom w:val="0"/>
          <w:divBdr>
            <w:top w:val="none" w:sz="0" w:space="0" w:color="auto"/>
            <w:left w:val="none" w:sz="0" w:space="0" w:color="auto"/>
            <w:bottom w:val="none" w:sz="0" w:space="0" w:color="auto"/>
            <w:right w:val="none" w:sz="0" w:space="0" w:color="auto"/>
          </w:divBdr>
          <w:divsChild>
            <w:div w:id="297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register-of-charities.charitycommission.gov.uk/charity-search/-/charity-details/510841/trustees"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register-of-charities.charitycommission.gov.uk/charity-search/-/charity-details/510841/trustees"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register-of-charities.charitycommission.gov.uk/charity-search/-/charity-details/510841/trustee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gister-of-charities.charitycommission.gov.uk/charity-search/-/charity-details/510841/trustees"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gister-of-charities.charitycommission.gov.uk/charity-search/-/charity-details/207481/trustees" TargetMode="External"/><Relationship Id="rId14" Type="http://schemas.openxmlformats.org/officeDocument/2006/relationships/hyperlink" Target="https://register-of-charities.charitycommission.gov.uk/charity-search/-/charity-details/510841/trustees" TargetMode="External"/><Relationship Id="rId22" Type="http://schemas.openxmlformats.org/officeDocument/2006/relationships/image" Target="media/image11.png"/><Relationship Id="rId27" Type="http://schemas.openxmlformats.org/officeDocument/2006/relationships/hyperlink" Target="https://register-of-charities.charitycommission.gov.uk/charity-search/-/charity-details/510841/truste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Daly (CEX)</dc:creator>
  <cp:keywords/>
  <dc:description/>
  <cp:lastModifiedBy>Leonie Wallace (CEX)</cp:lastModifiedBy>
  <cp:revision>2</cp:revision>
  <dcterms:created xsi:type="dcterms:W3CDTF">2023-07-27T10:00:00Z</dcterms:created>
  <dcterms:modified xsi:type="dcterms:W3CDTF">2023-07-27T10:00:00Z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2021-12-06T10:04:55Z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7355f5ca-5375-4521-8c7f-93fb6241e179</vt:lpwstr>
  </property>
  <property fmtid="{D5CDD505-2E9C-101B-9397-08002B2CF9AE}" pid="8" name="MSIP_Label_c8588358-c3f1-4695-a290-e2f70d15689d_ContentBits">
    <vt:lpwstr>0</vt:lpwstr>
  </property>
</Properties>
</file>